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do uchwały Nr X</w:t>
      </w:r>
      <w:r w:rsidR="00AA216D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4F2C62">
        <w:rPr>
          <w:rFonts w:ascii="Times New Roman" w:hAnsi="Times New Roman" w:cs="Times New Roman"/>
          <w:b/>
          <w:bCs/>
          <w:sz w:val="20"/>
          <w:szCs w:val="20"/>
        </w:rPr>
        <w:t>211</w:t>
      </w:r>
      <w:r w:rsidR="00D74AF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2012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E40F4E">
        <w:rPr>
          <w:rFonts w:ascii="Times New Roman" w:hAnsi="Times New Roman" w:cs="Times New Roman"/>
          <w:b/>
          <w:bCs/>
          <w:sz w:val="20"/>
          <w:szCs w:val="20"/>
        </w:rPr>
        <w:t>27 grudnia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 xml:space="preserve"> 2012 roku </w:t>
      </w: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Objaśnienia przyjętych wartości w wieloletniej prognozie finansowej</w:t>
      </w:r>
    </w:p>
    <w:p w:rsidR="006B4242" w:rsidRPr="003C5421" w:rsidRDefault="006B4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Miasta i Gminy Osieczna na lata 2012-2023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242" w:rsidRPr="00176B75" w:rsidRDefault="006B4242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>Do opracowania wieloletniej prognozy finansowej wykorzystano źródłowe materiały historyczne dotyczące wykonania dochodów i wydatków za lata 2008-2010, założenia makroekonomiczne przyjęte w wieloletniej prognozie finansowej Państwa, zgromadzone informacje o faktach dotyczących gospodarki finansowej, wiedzę na temat sytuacji finansowej gminy oraz wiedzę o planowanych zamierzeniach wynikających z różnych dokumentów obowiązujących na terenie gminy.</w:t>
      </w:r>
    </w:p>
    <w:p w:rsidR="006B4242" w:rsidRPr="00176B75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 xml:space="preserve">W wieloletniej prognozie finansowej na lata 2012-2023 przyjęto utrzymanie tendencji wzrostowej w latach 2012-2013. </w:t>
      </w:r>
      <w:r w:rsidR="00F41D52" w:rsidRPr="00176B75">
        <w:rPr>
          <w:rFonts w:ascii="Times New Roman" w:hAnsi="Times New Roman" w:cs="Times New Roman"/>
          <w:sz w:val="24"/>
          <w:szCs w:val="24"/>
        </w:rPr>
        <w:t>W prognozie</w:t>
      </w:r>
      <w:r w:rsidR="00247008">
        <w:rPr>
          <w:rFonts w:ascii="Times New Roman" w:hAnsi="Times New Roman" w:cs="Times New Roman"/>
          <w:sz w:val="24"/>
          <w:szCs w:val="24"/>
        </w:rPr>
        <w:t xml:space="preserve"> </w:t>
      </w:r>
      <w:r w:rsidR="000636FF" w:rsidRPr="00176B75">
        <w:rPr>
          <w:rFonts w:ascii="Times New Roman" w:hAnsi="Times New Roman" w:cs="Times New Roman"/>
          <w:sz w:val="24"/>
          <w:szCs w:val="24"/>
        </w:rPr>
        <w:t>wprowadzono wolne środki</w:t>
      </w:r>
      <w:r w:rsidR="00FB5C8B" w:rsidRPr="00176B75">
        <w:rPr>
          <w:rFonts w:ascii="Times New Roman" w:hAnsi="Times New Roman" w:cs="Times New Roman"/>
          <w:sz w:val="24"/>
          <w:szCs w:val="24"/>
        </w:rPr>
        <w:t>.</w:t>
      </w:r>
    </w:p>
    <w:p w:rsidR="006B4242" w:rsidRPr="007D0449" w:rsidRDefault="006B4242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49">
        <w:rPr>
          <w:rFonts w:ascii="Times New Roman" w:hAnsi="Times New Roman" w:cs="Times New Roman"/>
          <w:sz w:val="24"/>
          <w:szCs w:val="24"/>
        </w:rPr>
        <w:t xml:space="preserve">W dochodach uwzględniono podpisane umowy o dofinansowanie w ramach programów finansowanych z udziałem środków, o których mowa w art. 5 ust. 1 </w:t>
      </w:r>
      <w:proofErr w:type="spellStart"/>
      <w:r w:rsidRPr="007D044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7D0449">
        <w:rPr>
          <w:rFonts w:ascii="Times New Roman" w:hAnsi="Times New Roman" w:cs="Times New Roman"/>
          <w:sz w:val="24"/>
          <w:szCs w:val="24"/>
        </w:rPr>
        <w:t xml:space="preserve"> 2 i 3 ustawy                   o finansach publiczn</w:t>
      </w:r>
      <w:r w:rsidR="005B6AF2" w:rsidRPr="007D0449">
        <w:rPr>
          <w:rFonts w:ascii="Times New Roman" w:hAnsi="Times New Roman" w:cs="Times New Roman"/>
          <w:sz w:val="24"/>
          <w:szCs w:val="24"/>
        </w:rPr>
        <w:t xml:space="preserve">ych na ogólną kwotę </w:t>
      </w:r>
      <w:r w:rsidR="00611A1E" w:rsidRPr="00247008">
        <w:rPr>
          <w:rFonts w:ascii="Times New Roman" w:hAnsi="Times New Roman" w:cs="Times New Roman"/>
          <w:sz w:val="24"/>
          <w:szCs w:val="24"/>
        </w:rPr>
        <w:t>4.748.607,20</w:t>
      </w:r>
      <w:r w:rsidRPr="00247008">
        <w:rPr>
          <w:rFonts w:ascii="Times New Roman" w:hAnsi="Times New Roman" w:cs="Times New Roman"/>
          <w:sz w:val="24"/>
          <w:szCs w:val="24"/>
        </w:rPr>
        <w:t xml:space="preserve"> zł</w:t>
      </w:r>
      <w:r w:rsidRPr="007D0449">
        <w:rPr>
          <w:rFonts w:ascii="Times New Roman" w:hAnsi="Times New Roman" w:cs="Times New Roman"/>
          <w:sz w:val="24"/>
          <w:szCs w:val="24"/>
        </w:rPr>
        <w:t>, z tego na:</w:t>
      </w:r>
    </w:p>
    <w:p w:rsidR="006B4242" w:rsidRPr="00176B75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>-</w:t>
      </w:r>
      <w:r w:rsidRPr="00176B75">
        <w:rPr>
          <w:rFonts w:ascii="Times New Roman" w:hAnsi="Times New Roman" w:cs="Times New Roman"/>
          <w:sz w:val="24"/>
          <w:szCs w:val="24"/>
        </w:rPr>
        <w:tab/>
        <w:t>budowę sieci kanalizacji sanitarnej wraz z przepompowniami w miejscowości Kąkolewo – kwota 4.142.953,11 zł, z czego w 2012 roku kwota 2.340.192,42 zł</w:t>
      </w:r>
      <w:r w:rsidR="00611A1E" w:rsidRPr="00176B75">
        <w:rPr>
          <w:rFonts w:ascii="Times New Roman" w:hAnsi="Times New Roman" w:cs="Times New Roman"/>
          <w:sz w:val="24"/>
          <w:szCs w:val="24"/>
        </w:rPr>
        <w:t xml:space="preserve"> oraz kwota 1.802.760,69 zł w roku 2013</w:t>
      </w:r>
      <w:r w:rsidRPr="00176B75">
        <w:rPr>
          <w:rFonts w:ascii="Times New Roman" w:hAnsi="Times New Roman" w:cs="Times New Roman"/>
          <w:sz w:val="24"/>
          <w:szCs w:val="24"/>
        </w:rPr>
        <w:t>,</w:t>
      </w:r>
    </w:p>
    <w:p w:rsidR="006B4242" w:rsidRPr="00176B75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>-</w:t>
      </w:r>
      <w:r w:rsidRPr="00176B75">
        <w:rPr>
          <w:rFonts w:ascii="Times New Roman" w:hAnsi="Times New Roman" w:cs="Times New Roman"/>
          <w:sz w:val="24"/>
          <w:szCs w:val="24"/>
        </w:rPr>
        <w:tab/>
        <w:t>budowę boiska sportowego przy Zespole Przedszkole i Szkoła Podstawowa                     w Świerczynie oraz budowę boiska wielofunkcyjnego przy Zespole Szkół w Kąkolewie kwota 329</w:t>
      </w:r>
      <w:r w:rsidR="00E70C22" w:rsidRPr="00176B75">
        <w:rPr>
          <w:rFonts w:ascii="Times New Roman" w:hAnsi="Times New Roman" w:cs="Times New Roman"/>
          <w:sz w:val="24"/>
          <w:szCs w:val="24"/>
        </w:rPr>
        <w:t xml:space="preserve">.514 zł. </w:t>
      </w:r>
      <w:r w:rsidRPr="00176B75">
        <w:rPr>
          <w:rFonts w:ascii="Times New Roman" w:hAnsi="Times New Roman" w:cs="Times New Roman"/>
          <w:sz w:val="24"/>
          <w:szCs w:val="24"/>
        </w:rPr>
        <w:t>Wpływ środków w 2012 roku,</w:t>
      </w:r>
    </w:p>
    <w:p w:rsidR="006B4242" w:rsidRPr="00247008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7008">
        <w:rPr>
          <w:rFonts w:ascii="Times New Roman" w:hAnsi="Times New Roman" w:cs="Times New Roman"/>
          <w:sz w:val="24"/>
          <w:szCs w:val="24"/>
        </w:rPr>
        <w:t>-</w:t>
      </w:r>
      <w:r w:rsidRPr="00247008">
        <w:rPr>
          <w:rFonts w:ascii="Times New Roman" w:hAnsi="Times New Roman" w:cs="Times New Roman"/>
          <w:sz w:val="24"/>
          <w:szCs w:val="24"/>
        </w:rPr>
        <w:tab/>
        <w:t>projekt „Aktywność szansą two</w:t>
      </w:r>
      <w:r w:rsidR="005B6AF2" w:rsidRPr="00247008">
        <w:rPr>
          <w:rFonts w:ascii="Times New Roman" w:hAnsi="Times New Roman" w:cs="Times New Roman"/>
          <w:sz w:val="24"/>
          <w:szCs w:val="24"/>
        </w:rPr>
        <w:t>jego rozwoju” – kwota 2</w:t>
      </w:r>
      <w:r w:rsidR="00611A1E" w:rsidRPr="00247008">
        <w:rPr>
          <w:rFonts w:ascii="Times New Roman" w:hAnsi="Times New Roman" w:cs="Times New Roman"/>
          <w:sz w:val="24"/>
          <w:szCs w:val="24"/>
        </w:rPr>
        <w:t>62.981,44</w:t>
      </w:r>
      <w:r w:rsidRPr="00247008">
        <w:rPr>
          <w:rFonts w:ascii="Times New Roman" w:hAnsi="Times New Roman" w:cs="Times New Roman"/>
          <w:sz w:val="24"/>
          <w:szCs w:val="24"/>
        </w:rPr>
        <w:t xml:space="preserve"> zł, </w:t>
      </w:r>
      <w:r w:rsidR="00611A1E" w:rsidRPr="00247008">
        <w:rPr>
          <w:rFonts w:ascii="Times New Roman" w:hAnsi="Times New Roman" w:cs="Times New Roman"/>
          <w:sz w:val="24"/>
          <w:szCs w:val="24"/>
        </w:rPr>
        <w:t xml:space="preserve">po 131.490,72 zł       w latach </w:t>
      </w:r>
      <w:r w:rsidRPr="00247008">
        <w:rPr>
          <w:rFonts w:ascii="Times New Roman" w:hAnsi="Times New Roman" w:cs="Times New Roman"/>
          <w:sz w:val="24"/>
          <w:szCs w:val="24"/>
        </w:rPr>
        <w:t>2012</w:t>
      </w:r>
      <w:r w:rsidR="00611A1E" w:rsidRPr="00247008">
        <w:rPr>
          <w:rFonts w:ascii="Times New Roman" w:hAnsi="Times New Roman" w:cs="Times New Roman"/>
          <w:sz w:val="24"/>
          <w:szCs w:val="24"/>
        </w:rPr>
        <w:t>-2013</w:t>
      </w:r>
      <w:r w:rsidRPr="00247008">
        <w:rPr>
          <w:rFonts w:ascii="Times New Roman" w:hAnsi="Times New Roman" w:cs="Times New Roman"/>
          <w:sz w:val="24"/>
          <w:szCs w:val="24"/>
        </w:rPr>
        <w:t>,</w:t>
      </w:r>
    </w:p>
    <w:p w:rsidR="006B4242" w:rsidRPr="00247008" w:rsidRDefault="006B4242" w:rsidP="00E70C2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7008">
        <w:rPr>
          <w:rFonts w:ascii="Times New Roman" w:hAnsi="Times New Roman" w:cs="Times New Roman"/>
          <w:sz w:val="24"/>
          <w:szCs w:val="24"/>
        </w:rPr>
        <w:t>-</w:t>
      </w:r>
      <w:r w:rsidRPr="00247008">
        <w:rPr>
          <w:rFonts w:ascii="Times New Roman" w:hAnsi="Times New Roman" w:cs="Times New Roman"/>
          <w:sz w:val="24"/>
          <w:szCs w:val="24"/>
        </w:rPr>
        <w:tab/>
        <w:t>remont świetlic wiejskich w Drzeczkowie, Frankowie i Kątach – wymiana stol</w:t>
      </w:r>
      <w:r w:rsidR="00E70C22" w:rsidRPr="00247008">
        <w:rPr>
          <w:rFonts w:ascii="Times New Roman" w:hAnsi="Times New Roman" w:cs="Times New Roman"/>
          <w:sz w:val="24"/>
          <w:szCs w:val="24"/>
        </w:rPr>
        <w:t>arki ok</w:t>
      </w:r>
      <w:r w:rsidR="003708F4" w:rsidRPr="00247008">
        <w:rPr>
          <w:rFonts w:ascii="Times New Roman" w:hAnsi="Times New Roman" w:cs="Times New Roman"/>
          <w:sz w:val="24"/>
          <w:szCs w:val="24"/>
        </w:rPr>
        <w:t>iennej – kwota 13.158,65</w:t>
      </w:r>
      <w:r w:rsidR="00E70C22" w:rsidRPr="00247008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97D46" w:rsidRPr="00176B75" w:rsidRDefault="00FC5BD3" w:rsidP="00E70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>Po stronie dochodów</w:t>
      </w:r>
      <w:r w:rsidR="00D97D46" w:rsidRPr="00176B75">
        <w:rPr>
          <w:rFonts w:ascii="Times New Roman" w:hAnsi="Times New Roman" w:cs="Times New Roman"/>
          <w:sz w:val="24"/>
          <w:szCs w:val="24"/>
        </w:rPr>
        <w:t xml:space="preserve"> wprowadzono także, w wyniku podpisania w roku bieżącym umów              o dofinansowanie ze źródeł krajowych realizowanych zadań inwestycyjnych, do</w:t>
      </w:r>
      <w:r w:rsidR="003708F4" w:rsidRPr="00176B75">
        <w:rPr>
          <w:rFonts w:ascii="Times New Roman" w:hAnsi="Times New Roman" w:cs="Times New Roman"/>
          <w:sz w:val="24"/>
          <w:szCs w:val="24"/>
        </w:rPr>
        <w:t>chody               w kwocie 1.5</w:t>
      </w:r>
      <w:r w:rsidR="00D97D46" w:rsidRPr="00176B75">
        <w:rPr>
          <w:rFonts w:ascii="Times New Roman" w:hAnsi="Times New Roman" w:cs="Times New Roman"/>
          <w:sz w:val="24"/>
          <w:szCs w:val="24"/>
        </w:rPr>
        <w:t>44.680,94 zł, w tym z tytułu:</w:t>
      </w:r>
    </w:p>
    <w:p w:rsidR="00FC5BD3" w:rsidRPr="00176B75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>-</w:t>
      </w:r>
      <w:r w:rsidRPr="00176B75">
        <w:rPr>
          <w:rFonts w:ascii="Times New Roman" w:hAnsi="Times New Roman" w:cs="Times New Roman"/>
          <w:sz w:val="24"/>
          <w:szCs w:val="24"/>
        </w:rPr>
        <w:tab/>
      </w:r>
      <w:r w:rsidR="00FC5BD3" w:rsidRPr="00176B75">
        <w:rPr>
          <w:rFonts w:ascii="Times New Roman" w:hAnsi="Times New Roman" w:cs="Times New Roman"/>
          <w:sz w:val="24"/>
          <w:szCs w:val="24"/>
        </w:rPr>
        <w:t>budowy kompleksu sportowego w ramach prog</w:t>
      </w:r>
      <w:r w:rsidRPr="00176B75">
        <w:rPr>
          <w:rFonts w:ascii="Times New Roman" w:hAnsi="Times New Roman" w:cs="Times New Roman"/>
          <w:sz w:val="24"/>
          <w:szCs w:val="24"/>
        </w:rPr>
        <w:t xml:space="preserve">ramu „Moje boisko </w:t>
      </w:r>
      <w:r w:rsidR="003708F4" w:rsidRPr="00176B75">
        <w:rPr>
          <w:rFonts w:ascii="Times New Roman" w:hAnsi="Times New Roman" w:cs="Times New Roman"/>
          <w:sz w:val="24"/>
          <w:szCs w:val="24"/>
        </w:rPr>
        <w:t>– Orlik 2012” kwota 8</w:t>
      </w:r>
      <w:r w:rsidR="00E70C22" w:rsidRPr="00176B75">
        <w:rPr>
          <w:rFonts w:ascii="Times New Roman" w:hAnsi="Times New Roman" w:cs="Times New Roman"/>
          <w:sz w:val="24"/>
          <w:szCs w:val="24"/>
        </w:rPr>
        <w:t>33.000 zł.</w:t>
      </w:r>
      <w:r w:rsidRPr="00176B75">
        <w:rPr>
          <w:rFonts w:ascii="Times New Roman" w:hAnsi="Times New Roman" w:cs="Times New Roman"/>
          <w:sz w:val="24"/>
          <w:szCs w:val="24"/>
        </w:rPr>
        <w:t xml:space="preserve"> </w:t>
      </w:r>
      <w:r w:rsidR="00E70C22" w:rsidRPr="00176B75">
        <w:rPr>
          <w:rFonts w:ascii="Times New Roman" w:hAnsi="Times New Roman" w:cs="Times New Roman"/>
          <w:sz w:val="24"/>
          <w:szCs w:val="24"/>
        </w:rPr>
        <w:t>P</w:t>
      </w:r>
      <w:r w:rsidRPr="00176B75">
        <w:rPr>
          <w:rFonts w:ascii="Times New Roman" w:hAnsi="Times New Roman" w:cs="Times New Roman"/>
          <w:sz w:val="24"/>
          <w:szCs w:val="24"/>
        </w:rPr>
        <w:t>rzewidywany wpływ w 2012 roku,</w:t>
      </w:r>
    </w:p>
    <w:p w:rsidR="00D97D46" w:rsidRPr="00176B75" w:rsidRDefault="00D97D46" w:rsidP="00E70C2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>-</w:t>
      </w:r>
      <w:r w:rsidRPr="00176B75">
        <w:rPr>
          <w:rFonts w:ascii="Times New Roman" w:hAnsi="Times New Roman" w:cs="Times New Roman"/>
          <w:sz w:val="24"/>
          <w:szCs w:val="24"/>
        </w:rPr>
        <w:tab/>
        <w:t>zmiany sposobu użytkowania budynku wraz z przebudową – będącego własnością Gminy Osieczna – na lokale socjalne w miejscowości Osieczna kwota 711.680,94 zł – przewidywany wpływ w 2013 roku.</w:t>
      </w:r>
    </w:p>
    <w:p w:rsidR="006B4242" w:rsidRPr="001655E6" w:rsidRDefault="006B4242" w:rsidP="00D9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Ponadto w dochodach zaplanowano wpływy ze sprzedaży majątku gminy, które                           w poszczególnych latach kształtują się następująco:</w:t>
      </w:r>
    </w:p>
    <w:p w:rsidR="006B4242" w:rsidRPr="001655E6" w:rsidRDefault="001655E6" w:rsidP="00D97D4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-</w:t>
      </w:r>
      <w:r w:rsidRPr="001655E6">
        <w:rPr>
          <w:rFonts w:ascii="Times New Roman" w:hAnsi="Times New Roman" w:cs="Times New Roman"/>
          <w:sz w:val="24"/>
          <w:szCs w:val="24"/>
        </w:rPr>
        <w:tab/>
        <w:t xml:space="preserve">2012 rok kwota </w:t>
      </w:r>
      <w:r w:rsidR="00C90829">
        <w:rPr>
          <w:rFonts w:ascii="Times New Roman" w:hAnsi="Times New Roman" w:cs="Times New Roman"/>
          <w:sz w:val="24"/>
          <w:szCs w:val="24"/>
        </w:rPr>
        <w:t xml:space="preserve">   </w:t>
      </w:r>
      <w:r w:rsidRPr="001655E6">
        <w:rPr>
          <w:rFonts w:ascii="Times New Roman" w:hAnsi="Times New Roman" w:cs="Times New Roman"/>
          <w:sz w:val="24"/>
          <w:szCs w:val="24"/>
        </w:rPr>
        <w:t>144.764,35</w:t>
      </w:r>
      <w:r w:rsidR="006B4242" w:rsidRPr="001655E6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6B4242" w:rsidRPr="001655E6" w:rsidRDefault="00E35279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-</w:t>
      </w:r>
      <w:r w:rsidRPr="001655E6">
        <w:rPr>
          <w:rFonts w:ascii="Times New Roman" w:hAnsi="Times New Roman" w:cs="Times New Roman"/>
          <w:sz w:val="24"/>
          <w:szCs w:val="24"/>
        </w:rPr>
        <w:tab/>
        <w:t>2013 rok kwota 1.4</w:t>
      </w:r>
      <w:r w:rsidR="001655E6" w:rsidRPr="001655E6">
        <w:rPr>
          <w:rFonts w:ascii="Times New Roman" w:hAnsi="Times New Roman" w:cs="Times New Roman"/>
          <w:sz w:val="24"/>
          <w:szCs w:val="24"/>
        </w:rPr>
        <w:t>21.200</w:t>
      </w:r>
      <w:r w:rsidR="006B4242" w:rsidRPr="001655E6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6B4242" w:rsidRPr="001655E6" w:rsidRDefault="00CB5469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-</w:t>
      </w:r>
      <w:r w:rsidRPr="001655E6">
        <w:rPr>
          <w:rFonts w:ascii="Times New Roman" w:hAnsi="Times New Roman" w:cs="Times New Roman"/>
          <w:sz w:val="24"/>
          <w:szCs w:val="24"/>
        </w:rPr>
        <w:tab/>
        <w:t>2014 rok kwota 1.</w:t>
      </w:r>
      <w:r w:rsidR="00BC6886" w:rsidRPr="001655E6">
        <w:rPr>
          <w:rFonts w:ascii="Times New Roman" w:hAnsi="Times New Roman" w:cs="Times New Roman"/>
          <w:sz w:val="24"/>
          <w:szCs w:val="24"/>
        </w:rPr>
        <w:t>4</w:t>
      </w:r>
      <w:r w:rsidRPr="001655E6">
        <w:rPr>
          <w:rFonts w:ascii="Times New Roman" w:hAnsi="Times New Roman" w:cs="Times New Roman"/>
          <w:sz w:val="24"/>
          <w:szCs w:val="24"/>
        </w:rPr>
        <w:t>1</w:t>
      </w:r>
      <w:r w:rsidR="006B4242" w:rsidRPr="001655E6">
        <w:rPr>
          <w:rFonts w:ascii="Times New Roman" w:hAnsi="Times New Roman" w:cs="Times New Roman"/>
          <w:sz w:val="24"/>
          <w:szCs w:val="24"/>
        </w:rPr>
        <w:t>5</w:t>
      </w:r>
      <w:r w:rsidRPr="001655E6">
        <w:rPr>
          <w:rFonts w:ascii="Times New Roman" w:hAnsi="Times New Roman" w:cs="Times New Roman"/>
          <w:sz w:val="24"/>
          <w:szCs w:val="24"/>
        </w:rPr>
        <w:t>.0</w:t>
      </w:r>
      <w:r w:rsidR="006B4242" w:rsidRPr="001655E6">
        <w:rPr>
          <w:rFonts w:ascii="Times New Roman" w:hAnsi="Times New Roman" w:cs="Times New Roman"/>
          <w:sz w:val="24"/>
          <w:szCs w:val="24"/>
        </w:rPr>
        <w:t>00 zł,</w:t>
      </w:r>
    </w:p>
    <w:p w:rsidR="001D6F42" w:rsidRPr="001655E6" w:rsidRDefault="001D6F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-</w:t>
      </w:r>
      <w:r w:rsidRPr="001655E6">
        <w:rPr>
          <w:rFonts w:ascii="Times New Roman" w:hAnsi="Times New Roman" w:cs="Times New Roman"/>
          <w:sz w:val="24"/>
          <w:szCs w:val="24"/>
        </w:rPr>
        <w:tab/>
        <w:t xml:space="preserve">2015 rok kwota </w:t>
      </w:r>
      <w:r w:rsidR="00C90829">
        <w:rPr>
          <w:rFonts w:ascii="Times New Roman" w:hAnsi="Times New Roman" w:cs="Times New Roman"/>
          <w:sz w:val="24"/>
          <w:szCs w:val="24"/>
        </w:rPr>
        <w:t xml:space="preserve">   </w:t>
      </w:r>
      <w:r w:rsidR="00CB5469" w:rsidRPr="001655E6">
        <w:rPr>
          <w:rFonts w:ascii="Times New Roman" w:hAnsi="Times New Roman" w:cs="Times New Roman"/>
          <w:sz w:val="24"/>
          <w:szCs w:val="24"/>
        </w:rPr>
        <w:t>915.000 zł,</w:t>
      </w:r>
    </w:p>
    <w:p w:rsidR="006B4242" w:rsidRPr="001655E6" w:rsidRDefault="00CB5469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655E6">
        <w:rPr>
          <w:rFonts w:ascii="Times New Roman" w:hAnsi="Times New Roman" w:cs="Times New Roman"/>
          <w:sz w:val="24"/>
          <w:szCs w:val="24"/>
        </w:rPr>
        <w:tab/>
        <w:t>w latach 2016-2023 po 2</w:t>
      </w:r>
      <w:r w:rsidR="001D6F42" w:rsidRPr="001655E6">
        <w:rPr>
          <w:rFonts w:ascii="Times New Roman" w:hAnsi="Times New Roman" w:cs="Times New Roman"/>
          <w:sz w:val="24"/>
          <w:szCs w:val="24"/>
        </w:rPr>
        <w:t>15</w:t>
      </w:r>
      <w:r w:rsidR="006B4242" w:rsidRPr="001655E6">
        <w:rPr>
          <w:rFonts w:ascii="Times New Roman" w:hAnsi="Times New Roman" w:cs="Times New Roman"/>
          <w:sz w:val="24"/>
          <w:szCs w:val="24"/>
        </w:rPr>
        <w:t>.000 zł.</w:t>
      </w:r>
    </w:p>
    <w:p w:rsidR="006B4242" w:rsidRPr="00176B75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stanowiące własność gminy, których najwięk</w:t>
      </w:r>
      <w:r w:rsidR="001D6F42" w:rsidRPr="00176B75">
        <w:rPr>
          <w:rFonts w:ascii="Times New Roman" w:hAnsi="Times New Roman" w:cs="Times New Roman"/>
          <w:sz w:val="24"/>
          <w:szCs w:val="24"/>
        </w:rPr>
        <w:t>szą sprzedaż przewidziano w latach</w:t>
      </w:r>
      <w:r w:rsidRPr="00176B75">
        <w:rPr>
          <w:rFonts w:ascii="Times New Roman" w:hAnsi="Times New Roman" w:cs="Times New Roman"/>
          <w:sz w:val="24"/>
          <w:szCs w:val="24"/>
        </w:rPr>
        <w:t xml:space="preserve"> 2013</w:t>
      </w:r>
      <w:r w:rsidR="001D6F42" w:rsidRPr="00176B75">
        <w:rPr>
          <w:rFonts w:ascii="Times New Roman" w:hAnsi="Times New Roman" w:cs="Times New Roman"/>
          <w:sz w:val="24"/>
          <w:szCs w:val="24"/>
        </w:rPr>
        <w:t>-201</w:t>
      </w:r>
      <w:r w:rsidR="00D773FB" w:rsidRPr="00176B75">
        <w:rPr>
          <w:rFonts w:ascii="Times New Roman" w:hAnsi="Times New Roman" w:cs="Times New Roman"/>
          <w:sz w:val="24"/>
          <w:szCs w:val="24"/>
        </w:rPr>
        <w:t>5</w:t>
      </w:r>
      <w:r w:rsidR="00611A1E" w:rsidRPr="00176B75">
        <w:rPr>
          <w:rFonts w:ascii="Times New Roman" w:hAnsi="Times New Roman" w:cs="Times New Roman"/>
          <w:sz w:val="24"/>
          <w:szCs w:val="24"/>
        </w:rPr>
        <w:t xml:space="preserve"> (przesunięto</w:t>
      </w:r>
      <w:r w:rsidR="00790E5C" w:rsidRPr="00176B75">
        <w:rPr>
          <w:rFonts w:ascii="Times New Roman" w:hAnsi="Times New Roman" w:cs="Times New Roman"/>
          <w:sz w:val="24"/>
          <w:szCs w:val="24"/>
        </w:rPr>
        <w:t xml:space="preserve"> wcześniej zaplanowane</w:t>
      </w:r>
      <w:r w:rsidR="00611A1E" w:rsidRPr="00176B75">
        <w:rPr>
          <w:rFonts w:ascii="Times New Roman" w:hAnsi="Times New Roman" w:cs="Times New Roman"/>
          <w:sz w:val="24"/>
          <w:szCs w:val="24"/>
        </w:rPr>
        <w:t xml:space="preserve"> sprzedaże z lat 2016-2023 – po 200.000 zł w każdym roku)</w:t>
      </w:r>
      <w:r w:rsidRPr="00176B75">
        <w:rPr>
          <w:rFonts w:ascii="Times New Roman" w:hAnsi="Times New Roman" w:cs="Times New Roman"/>
          <w:sz w:val="24"/>
          <w:szCs w:val="24"/>
        </w:rPr>
        <w:t xml:space="preserve">. </w:t>
      </w:r>
      <w:r w:rsidR="00CD7D6D" w:rsidRPr="00176B75">
        <w:rPr>
          <w:rFonts w:ascii="Times New Roman" w:hAnsi="Times New Roman" w:cs="Times New Roman"/>
          <w:sz w:val="24"/>
          <w:szCs w:val="24"/>
        </w:rPr>
        <w:t xml:space="preserve">Natomiast </w:t>
      </w:r>
      <w:r w:rsidR="00637A46" w:rsidRPr="00176B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D7D6D" w:rsidRPr="00176B75">
        <w:rPr>
          <w:rFonts w:ascii="Times New Roman" w:hAnsi="Times New Roman" w:cs="Times New Roman"/>
          <w:sz w:val="24"/>
          <w:szCs w:val="24"/>
        </w:rPr>
        <w:t>na stosunkowo niewielkim poziomie kształtuje się</w:t>
      </w:r>
      <w:r w:rsidRPr="00176B75">
        <w:rPr>
          <w:rFonts w:ascii="Times New Roman" w:hAnsi="Times New Roman" w:cs="Times New Roman"/>
          <w:sz w:val="24"/>
          <w:szCs w:val="24"/>
        </w:rPr>
        <w:t xml:space="preserve"> sprzedaż składników majątkowych. </w:t>
      </w:r>
    </w:p>
    <w:p w:rsidR="006B4242" w:rsidRPr="00176B75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176B75">
        <w:rPr>
          <w:rFonts w:ascii="Times New Roman" w:hAnsi="Times New Roman" w:cs="Times New Roman"/>
          <w:sz w:val="24"/>
          <w:szCs w:val="24"/>
        </w:rPr>
        <w:t>Zdarzenia gospodarcze związane z majątkiem gminy zaplanowano w oparciu o  wiedzę                   i doświadczenie zdobyte w latach ubiegłych, zgromadzone informacje na temat kształtowania się popytu na lokalnym rynku nieruchomości, stanu posiadania gminy, z uwzględnieniem kierunków jej rozwoju.</w:t>
      </w:r>
    </w:p>
    <w:p w:rsidR="00120CBD" w:rsidRPr="001655E6" w:rsidRDefault="00427C95" w:rsidP="00C1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W załączniku Nr 1 do wieloletniej prognozy finansowej</w:t>
      </w:r>
      <w:r w:rsidR="00D02337" w:rsidRPr="001655E6">
        <w:rPr>
          <w:rFonts w:ascii="Times New Roman" w:hAnsi="Times New Roman" w:cs="Times New Roman"/>
          <w:sz w:val="24"/>
          <w:szCs w:val="24"/>
        </w:rPr>
        <w:t xml:space="preserve"> obejmującym wykaz przepływów finansowych </w:t>
      </w:r>
      <w:r w:rsidRPr="001655E6">
        <w:rPr>
          <w:rFonts w:ascii="Times New Roman" w:hAnsi="Times New Roman" w:cs="Times New Roman"/>
          <w:sz w:val="24"/>
          <w:szCs w:val="24"/>
        </w:rPr>
        <w:t>wprowadzono zmiany wynikające z aktualizacji dochodów i wydatków budżetu</w:t>
      </w:r>
      <w:r w:rsidR="001B2A2C" w:rsidRPr="001655E6">
        <w:rPr>
          <w:rFonts w:ascii="Times New Roman" w:hAnsi="Times New Roman" w:cs="Times New Roman"/>
          <w:sz w:val="24"/>
          <w:szCs w:val="24"/>
        </w:rPr>
        <w:t xml:space="preserve"> oraz </w:t>
      </w:r>
      <w:r w:rsidR="00C11E97" w:rsidRPr="001655E6">
        <w:rPr>
          <w:rFonts w:ascii="Times New Roman" w:hAnsi="Times New Roman" w:cs="Times New Roman"/>
          <w:sz w:val="24"/>
          <w:szCs w:val="24"/>
        </w:rPr>
        <w:t>przychodów budżetu</w:t>
      </w:r>
      <w:r w:rsidRPr="001655E6">
        <w:rPr>
          <w:rFonts w:ascii="Times New Roman" w:hAnsi="Times New Roman" w:cs="Times New Roman"/>
          <w:sz w:val="24"/>
          <w:szCs w:val="24"/>
        </w:rPr>
        <w:t>.</w:t>
      </w:r>
      <w:r w:rsidR="00D02337" w:rsidRPr="001655E6">
        <w:rPr>
          <w:rFonts w:ascii="Times New Roman" w:hAnsi="Times New Roman" w:cs="Times New Roman"/>
          <w:sz w:val="24"/>
          <w:szCs w:val="24"/>
        </w:rPr>
        <w:t xml:space="preserve"> </w:t>
      </w:r>
      <w:r w:rsidR="000F7477" w:rsidRPr="001655E6">
        <w:rPr>
          <w:rFonts w:ascii="Times New Roman" w:hAnsi="Times New Roman" w:cs="Times New Roman"/>
          <w:sz w:val="24"/>
          <w:szCs w:val="24"/>
        </w:rPr>
        <w:t>W</w:t>
      </w:r>
      <w:r w:rsidR="006F4FDC" w:rsidRPr="001655E6">
        <w:rPr>
          <w:rFonts w:ascii="Times New Roman" w:hAnsi="Times New Roman" w:cs="Times New Roman"/>
          <w:sz w:val="24"/>
          <w:szCs w:val="24"/>
        </w:rPr>
        <w:t xml:space="preserve"> budże</w:t>
      </w:r>
      <w:r w:rsidR="000F7477" w:rsidRPr="001655E6">
        <w:rPr>
          <w:rFonts w:ascii="Times New Roman" w:hAnsi="Times New Roman" w:cs="Times New Roman"/>
          <w:sz w:val="24"/>
          <w:szCs w:val="24"/>
        </w:rPr>
        <w:t>cie roku</w:t>
      </w:r>
      <w:r w:rsidR="006F4FDC" w:rsidRPr="001655E6">
        <w:rPr>
          <w:rFonts w:ascii="Times New Roman" w:hAnsi="Times New Roman" w:cs="Times New Roman"/>
          <w:sz w:val="24"/>
          <w:szCs w:val="24"/>
        </w:rPr>
        <w:t xml:space="preserve"> bieżącego</w:t>
      </w:r>
      <w:r w:rsidR="00237A8F" w:rsidRPr="001655E6">
        <w:rPr>
          <w:rFonts w:ascii="Times New Roman" w:hAnsi="Times New Roman" w:cs="Times New Roman"/>
          <w:sz w:val="24"/>
          <w:szCs w:val="24"/>
        </w:rPr>
        <w:t xml:space="preserve"> zaangażowano wolne środki, </w:t>
      </w:r>
      <w:r w:rsidR="001655E6" w:rsidRPr="001655E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7A8F" w:rsidRPr="001655E6">
        <w:rPr>
          <w:rFonts w:ascii="Times New Roman" w:hAnsi="Times New Roman" w:cs="Times New Roman"/>
          <w:sz w:val="24"/>
          <w:szCs w:val="24"/>
        </w:rPr>
        <w:t xml:space="preserve">o których mowa w art. 217 ust. 2 </w:t>
      </w:r>
      <w:proofErr w:type="spellStart"/>
      <w:r w:rsidR="00237A8F" w:rsidRPr="001655E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237A8F" w:rsidRPr="001655E6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1655E6" w:rsidRPr="001655E6">
        <w:rPr>
          <w:rFonts w:ascii="Times New Roman" w:hAnsi="Times New Roman" w:cs="Times New Roman"/>
          <w:sz w:val="24"/>
          <w:szCs w:val="24"/>
        </w:rPr>
        <w:t>32.342</w:t>
      </w:r>
      <w:r w:rsidR="00237A8F" w:rsidRPr="001655E6">
        <w:rPr>
          <w:rFonts w:ascii="Times New Roman" w:hAnsi="Times New Roman" w:cs="Times New Roman"/>
          <w:sz w:val="24"/>
          <w:szCs w:val="24"/>
        </w:rPr>
        <w:t xml:space="preserve"> zł</w:t>
      </w:r>
      <w:r w:rsidR="001655E6" w:rsidRPr="001655E6">
        <w:rPr>
          <w:rFonts w:ascii="Times New Roman" w:hAnsi="Times New Roman" w:cs="Times New Roman"/>
          <w:sz w:val="24"/>
          <w:szCs w:val="24"/>
        </w:rPr>
        <w:t xml:space="preserve">                         oraz przychody z tytułu innych rozliczeń krajowych (umorzenie pożyczki z lat ubiegłych)            w kwocie 70.000 zł</w:t>
      </w:r>
      <w:r w:rsidR="00237A8F" w:rsidRPr="001655E6">
        <w:rPr>
          <w:rFonts w:ascii="Times New Roman" w:hAnsi="Times New Roman" w:cs="Times New Roman"/>
          <w:sz w:val="24"/>
          <w:szCs w:val="24"/>
        </w:rPr>
        <w:t>.</w:t>
      </w:r>
      <w:r w:rsidR="00CC6A78" w:rsidRPr="001655E6">
        <w:rPr>
          <w:rFonts w:ascii="Times New Roman" w:hAnsi="Times New Roman" w:cs="Times New Roman"/>
          <w:sz w:val="24"/>
          <w:szCs w:val="24"/>
        </w:rPr>
        <w:t xml:space="preserve"> Po dokonanych zmianach </w:t>
      </w:r>
      <w:r w:rsidR="0025026F" w:rsidRPr="001655E6">
        <w:rPr>
          <w:rFonts w:ascii="Times New Roman" w:hAnsi="Times New Roman" w:cs="Times New Roman"/>
          <w:sz w:val="24"/>
          <w:szCs w:val="24"/>
        </w:rPr>
        <w:t>g</w:t>
      </w:r>
      <w:r w:rsidR="00CC6A78" w:rsidRPr="001655E6">
        <w:rPr>
          <w:rFonts w:ascii="Times New Roman" w:hAnsi="Times New Roman" w:cs="Times New Roman"/>
          <w:sz w:val="24"/>
          <w:szCs w:val="24"/>
        </w:rPr>
        <w:t xml:space="preserve">mina posiada do dyspozycji środki </w:t>
      </w:r>
      <w:r w:rsidR="008B035F" w:rsidRPr="001655E6">
        <w:rPr>
          <w:rFonts w:ascii="Times New Roman" w:hAnsi="Times New Roman" w:cs="Times New Roman"/>
          <w:sz w:val="24"/>
          <w:szCs w:val="24"/>
        </w:rPr>
        <w:t>finansowe</w:t>
      </w:r>
      <w:r w:rsidR="00CC6A78" w:rsidRPr="001655E6">
        <w:rPr>
          <w:rFonts w:ascii="Times New Roman" w:hAnsi="Times New Roman" w:cs="Times New Roman"/>
          <w:sz w:val="24"/>
          <w:szCs w:val="24"/>
        </w:rPr>
        <w:t>, które zaangażowano w latach 201</w:t>
      </w:r>
      <w:r w:rsidR="008B035F" w:rsidRPr="001655E6">
        <w:rPr>
          <w:rFonts w:ascii="Times New Roman" w:hAnsi="Times New Roman" w:cs="Times New Roman"/>
          <w:sz w:val="24"/>
          <w:szCs w:val="24"/>
        </w:rPr>
        <w:t xml:space="preserve">3-2014. </w:t>
      </w:r>
      <w:r w:rsidR="00F86057" w:rsidRPr="001655E6">
        <w:rPr>
          <w:rFonts w:ascii="Times New Roman" w:hAnsi="Times New Roman" w:cs="Times New Roman"/>
          <w:sz w:val="24"/>
          <w:szCs w:val="24"/>
        </w:rPr>
        <w:t>W wyniku a</w:t>
      </w:r>
      <w:r w:rsidR="00CC6A78" w:rsidRPr="001655E6">
        <w:rPr>
          <w:rFonts w:ascii="Times New Roman" w:hAnsi="Times New Roman" w:cs="Times New Roman"/>
          <w:sz w:val="24"/>
          <w:szCs w:val="24"/>
        </w:rPr>
        <w:t>naliz</w:t>
      </w:r>
      <w:r w:rsidR="00F86057" w:rsidRPr="001655E6">
        <w:rPr>
          <w:rFonts w:ascii="Times New Roman" w:hAnsi="Times New Roman" w:cs="Times New Roman"/>
          <w:sz w:val="24"/>
          <w:szCs w:val="24"/>
        </w:rPr>
        <w:t>y</w:t>
      </w:r>
      <w:r w:rsidR="00CC6A78" w:rsidRPr="001655E6">
        <w:rPr>
          <w:rFonts w:ascii="Times New Roman" w:hAnsi="Times New Roman" w:cs="Times New Roman"/>
          <w:sz w:val="24"/>
          <w:szCs w:val="24"/>
        </w:rPr>
        <w:t xml:space="preserve"> aktualnego </w:t>
      </w:r>
      <w:r w:rsidR="001655E6" w:rsidRPr="001655E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6A78" w:rsidRPr="001655E6">
        <w:rPr>
          <w:rFonts w:ascii="Times New Roman" w:hAnsi="Times New Roman" w:cs="Times New Roman"/>
          <w:sz w:val="24"/>
          <w:szCs w:val="24"/>
        </w:rPr>
        <w:t>i przewidywanego poziomu wykonania</w:t>
      </w:r>
      <w:r w:rsidR="00F86057" w:rsidRPr="001655E6">
        <w:rPr>
          <w:rFonts w:ascii="Times New Roman" w:hAnsi="Times New Roman" w:cs="Times New Roman"/>
          <w:sz w:val="24"/>
          <w:szCs w:val="24"/>
        </w:rPr>
        <w:t xml:space="preserve"> tegorocznego</w:t>
      </w:r>
      <w:r w:rsidR="00CC6A78" w:rsidRPr="001655E6">
        <w:rPr>
          <w:rFonts w:ascii="Times New Roman" w:hAnsi="Times New Roman" w:cs="Times New Roman"/>
          <w:sz w:val="24"/>
          <w:szCs w:val="24"/>
        </w:rPr>
        <w:t xml:space="preserve"> budżetu</w:t>
      </w:r>
      <w:r w:rsidR="00F86057" w:rsidRPr="001655E6">
        <w:rPr>
          <w:rFonts w:ascii="Times New Roman" w:hAnsi="Times New Roman" w:cs="Times New Roman"/>
          <w:sz w:val="24"/>
          <w:szCs w:val="24"/>
        </w:rPr>
        <w:t xml:space="preserve"> stwierdzono</w:t>
      </w:r>
      <w:r w:rsidR="00CC6A78" w:rsidRPr="001655E6">
        <w:rPr>
          <w:rFonts w:ascii="Times New Roman" w:hAnsi="Times New Roman" w:cs="Times New Roman"/>
          <w:sz w:val="24"/>
          <w:szCs w:val="24"/>
        </w:rPr>
        <w:t>, że</w:t>
      </w:r>
      <w:r w:rsidR="00F86057" w:rsidRPr="001655E6">
        <w:rPr>
          <w:rFonts w:ascii="Times New Roman" w:hAnsi="Times New Roman" w:cs="Times New Roman"/>
          <w:sz w:val="24"/>
          <w:szCs w:val="24"/>
        </w:rPr>
        <w:t>:</w:t>
      </w:r>
    </w:p>
    <w:p w:rsidR="00F86057" w:rsidRPr="001655E6" w:rsidRDefault="00F86057" w:rsidP="00F860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-</w:t>
      </w:r>
      <w:r w:rsidRPr="001655E6">
        <w:rPr>
          <w:rFonts w:ascii="Times New Roman" w:hAnsi="Times New Roman" w:cs="Times New Roman"/>
          <w:sz w:val="24"/>
          <w:szCs w:val="24"/>
        </w:rPr>
        <w:tab/>
        <w:t xml:space="preserve">realizacja dochodów przebiega na zakładanym poziomie (na koniec III </w:t>
      </w:r>
      <w:r w:rsidR="002152C6" w:rsidRPr="001655E6">
        <w:rPr>
          <w:rFonts w:ascii="Times New Roman" w:hAnsi="Times New Roman" w:cs="Times New Roman"/>
          <w:sz w:val="24"/>
          <w:szCs w:val="24"/>
        </w:rPr>
        <w:t>kwartału wykonano 73,69</w:t>
      </w:r>
      <w:r w:rsidRPr="001655E6">
        <w:rPr>
          <w:rFonts w:ascii="Times New Roman" w:hAnsi="Times New Roman" w:cs="Times New Roman"/>
          <w:sz w:val="24"/>
          <w:szCs w:val="24"/>
        </w:rPr>
        <w:t>% planu),</w:t>
      </w:r>
    </w:p>
    <w:p w:rsidR="00F86057" w:rsidRPr="001655E6" w:rsidRDefault="00F86057" w:rsidP="00F860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-</w:t>
      </w:r>
      <w:r w:rsidRPr="001655E6">
        <w:rPr>
          <w:rFonts w:ascii="Times New Roman" w:hAnsi="Times New Roman" w:cs="Times New Roman"/>
          <w:sz w:val="24"/>
          <w:szCs w:val="24"/>
        </w:rPr>
        <w:tab/>
        <w:t>realizacja wydatków przebiega n</w:t>
      </w:r>
      <w:r w:rsidR="008B035F" w:rsidRPr="001655E6">
        <w:rPr>
          <w:rFonts w:ascii="Times New Roman" w:hAnsi="Times New Roman" w:cs="Times New Roman"/>
          <w:sz w:val="24"/>
          <w:szCs w:val="24"/>
        </w:rPr>
        <w:t>a niższym od planowanego poziomie</w:t>
      </w:r>
      <w:r w:rsidR="00E81D54" w:rsidRPr="001655E6">
        <w:rPr>
          <w:rFonts w:ascii="Times New Roman" w:hAnsi="Times New Roman" w:cs="Times New Roman"/>
          <w:sz w:val="24"/>
          <w:szCs w:val="24"/>
        </w:rPr>
        <w:t xml:space="preserve"> (n</w:t>
      </w:r>
      <w:r w:rsidR="002152C6" w:rsidRPr="001655E6">
        <w:rPr>
          <w:rFonts w:ascii="Times New Roman" w:hAnsi="Times New Roman" w:cs="Times New Roman"/>
          <w:sz w:val="24"/>
          <w:szCs w:val="24"/>
        </w:rPr>
        <w:t>a koniec III kwartału wykonano 60,03</w:t>
      </w:r>
      <w:r w:rsidR="00E81D54" w:rsidRPr="001655E6">
        <w:rPr>
          <w:rFonts w:ascii="Times New Roman" w:hAnsi="Times New Roman" w:cs="Times New Roman"/>
          <w:sz w:val="24"/>
          <w:szCs w:val="24"/>
        </w:rPr>
        <w:t xml:space="preserve">% planu). Na skutek sprzyjającej sytuacji rynkowej, efektywnego pozyskiwania środków zewnętrznych oraz celowego i racjonalnego gospodarowania środkami finansowymi koszt realizacji planowanych zadań jest niższy od zakładanego. </w:t>
      </w:r>
    </w:p>
    <w:p w:rsidR="00CC6A78" w:rsidRPr="001655E6" w:rsidRDefault="00E81D54" w:rsidP="00C11E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1655E6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1655E6">
        <w:rPr>
          <w:rFonts w:ascii="Times New Roman" w:hAnsi="Times New Roman" w:cs="Times New Roman"/>
          <w:sz w:val="24"/>
          <w:szCs w:val="24"/>
        </w:rPr>
        <w:t xml:space="preserve"> o nadwyżce/deficycie za III kwartały 2012 roku. </w:t>
      </w:r>
      <w:r w:rsidR="0025026F" w:rsidRPr="001655E6">
        <w:rPr>
          <w:rFonts w:ascii="Times New Roman" w:hAnsi="Times New Roman" w:cs="Times New Roman"/>
          <w:sz w:val="24"/>
          <w:szCs w:val="24"/>
        </w:rPr>
        <w:t>W związku z cz</w:t>
      </w:r>
      <w:r w:rsidR="00F86057" w:rsidRPr="001655E6">
        <w:rPr>
          <w:rFonts w:ascii="Times New Roman" w:hAnsi="Times New Roman" w:cs="Times New Roman"/>
          <w:sz w:val="24"/>
          <w:szCs w:val="24"/>
        </w:rPr>
        <w:t>ym</w:t>
      </w:r>
      <w:r w:rsidRPr="001655E6">
        <w:rPr>
          <w:rFonts w:ascii="Times New Roman" w:hAnsi="Times New Roman" w:cs="Times New Roman"/>
          <w:sz w:val="24"/>
          <w:szCs w:val="24"/>
        </w:rPr>
        <w:t xml:space="preserve"> przedmiotowe</w:t>
      </w:r>
      <w:r w:rsidR="00F86057" w:rsidRPr="001655E6">
        <w:rPr>
          <w:rFonts w:ascii="Times New Roman" w:hAnsi="Times New Roman" w:cs="Times New Roman"/>
          <w:sz w:val="24"/>
          <w:szCs w:val="24"/>
        </w:rPr>
        <w:t xml:space="preserve"> środki wprowadzono do wieloletniej prognozy finansowej</w:t>
      </w:r>
      <w:r w:rsidR="0025026F" w:rsidRPr="001655E6">
        <w:rPr>
          <w:rFonts w:ascii="Times New Roman" w:hAnsi="Times New Roman" w:cs="Times New Roman"/>
          <w:sz w:val="24"/>
          <w:szCs w:val="24"/>
        </w:rPr>
        <w:t xml:space="preserve"> gminy</w:t>
      </w:r>
      <w:r w:rsidR="008B035F" w:rsidRPr="001655E6">
        <w:rPr>
          <w:rFonts w:ascii="Times New Roman" w:hAnsi="Times New Roman" w:cs="Times New Roman"/>
          <w:sz w:val="24"/>
          <w:szCs w:val="24"/>
        </w:rPr>
        <w:t xml:space="preserve"> w latach 2013-2014</w:t>
      </w:r>
      <w:r w:rsidR="00F86057" w:rsidRPr="001655E6">
        <w:rPr>
          <w:rFonts w:ascii="Times New Roman" w:hAnsi="Times New Roman" w:cs="Times New Roman"/>
          <w:sz w:val="24"/>
          <w:szCs w:val="24"/>
        </w:rPr>
        <w:t>.</w:t>
      </w:r>
    </w:p>
    <w:p w:rsidR="00F86057" w:rsidRPr="00E40F4E" w:rsidRDefault="00F86057" w:rsidP="00C1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4445" w:rsidRPr="001655E6" w:rsidRDefault="00A94445" w:rsidP="00C1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W załączniku Nr 2 do wieloletniej prognozy finansowej obejmującym wykaz przedsięwzięć dokonano zmian</w:t>
      </w:r>
      <w:r w:rsidR="00AA216D" w:rsidRPr="001655E6">
        <w:rPr>
          <w:rFonts w:ascii="Times New Roman" w:hAnsi="Times New Roman" w:cs="Times New Roman"/>
          <w:sz w:val="24"/>
          <w:szCs w:val="24"/>
        </w:rPr>
        <w:t xml:space="preserve"> polegających na</w:t>
      </w:r>
      <w:r w:rsidRPr="001655E6">
        <w:rPr>
          <w:rFonts w:ascii="Times New Roman" w:hAnsi="Times New Roman" w:cs="Times New Roman"/>
          <w:sz w:val="24"/>
          <w:szCs w:val="24"/>
        </w:rPr>
        <w:t>:</w:t>
      </w:r>
    </w:p>
    <w:p w:rsidR="00AA216D" w:rsidRPr="001655E6" w:rsidRDefault="00A94445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55E6">
        <w:rPr>
          <w:rFonts w:ascii="Times New Roman" w:hAnsi="Times New Roman" w:cs="Times New Roman"/>
          <w:sz w:val="24"/>
          <w:szCs w:val="24"/>
        </w:rPr>
        <w:t>-</w:t>
      </w:r>
      <w:r w:rsidRPr="001655E6">
        <w:rPr>
          <w:rFonts w:ascii="Times New Roman" w:hAnsi="Times New Roman" w:cs="Times New Roman"/>
          <w:sz w:val="24"/>
          <w:szCs w:val="24"/>
        </w:rPr>
        <w:tab/>
      </w:r>
      <w:r w:rsidR="00AA216D" w:rsidRPr="001655E6">
        <w:rPr>
          <w:rFonts w:ascii="Times New Roman" w:hAnsi="Times New Roman" w:cs="Times New Roman"/>
          <w:sz w:val="24"/>
          <w:szCs w:val="24"/>
        </w:rPr>
        <w:t>uaktualnieniu limitu zobowiązań,</w:t>
      </w:r>
    </w:p>
    <w:p w:rsidR="005879D4" w:rsidRPr="00CA4B35" w:rsidRDefault="00AA216D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4B35">
        <w:rPr>
          <w:rFonts w:ascii="Times New Roman" w:hAnsi="Times New Roman" w:cs="Times New Roman"/>
          <w:sz w:val="24"/>
          <w:szCs w:val="24"/>
        </w:rPr>
        <w:t>-</w:t>
      </w:r>
      <w:r w:rsidRPr="00CA4B35">
        <w:rPr>
          <w:rFonts w:ascii="Times New Roman" w:hAnsi="Times New Roman" w:cs="Times New Roman"/>
          <w:sz w:val="24"/>
          <w:szCs w:val="24"/>
        </w:rPr>
        <w:tab/>
        <w:t>uaktualnieniu</w:t>
      </w:r>
      <w:r w:rsidR="005879D4" w:rsidRPr="00CA4B35">
        <w:rPr>
          <w:rFonts w:ascii="Times New Roman" w:hAnsi="Times New Roman" w:cs="Times New Roman"/>
          <w:sz w:val="24"/>
          <w:szCs w:val="24"/>
        </w:rPr>
        <w:t xml:space="preserve"> poniższych przedsięwzięć w zakresie</w:t>
      </w:r>
      <w:r w:rsidR="00121F2D" w:rsidRPr="00CA4B35">
        <w:rPr>
          <w:rFonts w:ascii="Times New Roman" w:hAnsi="Times New Roman" w:cs="Times New Roman"/>
          <w:sz w:val="24"/>
          <w:szCs w:val="24"/>
        </w:rPr>
        <w:t xml:space="preserve"> wysokości wydatków                              w poszczególnych latach realizacji</w:t>
      </w:r>
      <w:r w:rsidR="005879D4" w:rsidRPr="00CA4B35">
        <w:rPr>
          <w:rFonts w:ascii="Times New Roman" w:hAnsi="Times New Roman" w:cs="Times New Roman"/>
          <w:sz w:val="24"/>
          <w:szCs w:val="24"/>
        </w:rPr>
        <w:t>:</w:t>
      </w:r>
    </w:p>
    <w:p w:rsidR="00AA216D" w:rsidRDefault="005879D4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4B35">
        <w:rPr>
          <w:rFonts w:ascii="Times New Roman" w:hAnsi="Times New Roman" w:cs="Times New Roman"/>
          <w:sz w:val="24"/>
          <w:szCs w:val="24"/>
        </w:rPr>
        <w:t>-</w:t>
      </w:r>
      <w:r w:rsidRPr="00CA4B35">
        <w:rPr>
          <w:rFonts w:ascii="Times New Roman" w:hAnsi="Times New Roman" w:cs="Times New Roman"/>
          <w:sz w:val="24"/>
          <w:szCs w:val="24"/>
        </w:rPr>
        <w:tab/>
      </w:r>
      <w:r w:rsidR="00AA216D" w:rsidRPr="00CA4B35">
        <w:rPr>
          <w:rFonts w:ascii="Times New Roman" w:hAnsi="Times New Roman" w:cs="Times New Roman"/>
          <w:sz w:val="24"/>
          <w:szCs w:val="24"/>
        </w:rPr>
        <w:t>aktywność szansą twojego rozwoju</w:t>
      </w:r>
      <w:r w:rsidR="00121F2D" w:rsidRPr="00CA4B35">
        <w:rPr>
          <w:rFonts w:ascii="Times New Roman" w:hAnsi="Times New Roman" w:cs="Times New Roman"/>
          <w:sz w:val="24"/>
          <w:szCs w:val="24"/>
        </w:rPr>
        <w:t xml:space="preserve"> </w:t>
      </w:r>
      <w:r w:rsidR="00691230" w:rsidRPr="00CA4B35">
        <w:rPr>
          <w:rFonts w:ascii="Times New Roman" w:hAnsi="Times New Roman" w:cs="Times New Roman"/>
          <w:sz w:val="24"/>
          <w:szCs w:val="24"/>
        </w:rPr>
        <w:t>–</w:t>
      </w:r>
      <w:r w:rsidR="00121F2D" w:rsidRPr="00CA4B35">
        <w:rPr>
          <w:rFonts w:ascii="Times New Roman" w:hAnsi="Times New Roman" w:cs="Times New Roman"/>
          <w:sz w:val="24"/>
          <w:szCs w:val="24"/>
        </w:rPr>
        <w:t xml:space="preserve"> aktualizacja</w:t>
      </w:r>
      <w:r w:rsidR="00691230" w:rsidRPr="00CA4B35">
        <w:rPr>
          <w:rFonts w:ascii="Times New Roman" w:hAnsi="Times New Roman" w:cs="Times New Roman"/>
          <w:sz w:val="24"/>
          <w:szCs w:val="24"/>
        </w:rPr>
        <w:t xml:space="preserve"> </w:t>
      </w:r>
      <w:r w:rsidR="00121F2D" w:rsidRPr="00CA4B35">
        <w:rPr>
          <w:rFonts w:ascii="Times New Roman" w:hAnsi="Times New Roman" w:cs="Times New Roman"/>
          <w:sz w:val="24"/>
          <w:szCs w:val="24"/>
        </w:rPr>
        <w:t>wydatków 2012 roku</w:t>
      </w:r>
      <w:r w:rsidR="00CA4B35" w:rsidRPr="00CA4B35">
        <w:rPr>
          <w:rFonts w:ascii="Times New Roman" w:hAnsi="Times New Roman" w:cs="Times New Roman"/>
          <w:sz w:val="24"/>
          <w:szCs w:val="24"/>
        </w:rPr>
        <w:t xml:space="preserve"> (zwiększenie o kwotę 16.346,60</w:t>
      </w:r>
      <w:r w:rsidR="00C44A75" w:rsidRPr="00CA4B35">
        <w:rPr>
          <w:rFonts w:ascii="Times New Roman" w:hAnsi="Times New Roman" w:cs="Times New Roman"/>
          <w:sz w:val="24"/>
          <w:szCs w:val="24"/>
        </w:rPr>
        <w:t xml:space="preserve"> zł)</w:t>
      </w:r>
      <w:r w:rsidR="00121F2D" w:rsidRPr="00CA4B35">
        <w:rPr>
          <w:rFonts w:ascii="Times New Roman" w:hAnsi="Times New Roman" w:cs="Times New Roman"/>
          <w:sz w:val="24"/>
          <w:szCs w:val="24"/>
        </w:rPr>
        <w:t>,</w:t>
      </w:r>
    </w:p>
    <w:p w:rsidR="00247008" w:rsidRDefault="00247008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CA4B35" w:rsidRDefault="00CA4B35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przeciwdziałanie wykluczeniu cyfrowemu w gminie Osieczna</w:t>
      </w:r>
      <w:r w:rsidR="008000B0">
        <w:rPr>
          <w:rFonts w:ascii="Times New Roman" w:hAnsi="Times New Roman" w:cs="Times New Roman"/>
          <w:sz w:val="24"/>
          <w:szCs w:val="24"/>
        </w:rPr>
        <w:t>:</w:t>
      </w:r>
    </w:p>
    <w:p w:rsidR="00CA4B35" w:rsidRPr="00CA4B35" w:rsidRDefault="00CA4B35" w:rsidP="00CA4B3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4B3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A4B35">
        <w:rPr>
          <w:rFonts w:ascii="Times New Roman" w:hAnsi="Times New Roman" w:cs="Times New Roman"/>
          <w:sz w:val="24"/>
          <w:szCs w:val="24"/>
        </w:rPr>
        <w:tab/>
      </w:r>
      <w:r w:rsidRPr="00CA4B35">
        <w:rPr>
          <w:rFonts w:ascii="Times New Roman" w:hAnsi="Times New Roman" w:cs="Times New Roman"/>
          <w:sz w:val="24"/>
          <w:szCs w:val="24"/>
        </w:rPr>
        <w:tab/>
      </w:r>
      <w:r w:rsidRPr="00CA4B35">
        <w:rPr>
          <w:rFonts w:ascii="Times New Roman" w:hAnsi="Times New Roman" w:cs="Times New Roman"/>
          <w:sz w:val="24"/>
          <w:szCs w:val="24"/>
        </w:rPr>
        <w:tab/>
        <w:t xml:space="preserve">   2012</w:t>
      </w:r>
      <w:r w:rsidRPr="00CA4B35">
        <w:rPr>
          <w:rFonts w:ascii="Times New Roman" w:hAnsi="Times New Roman" w:cs="Times New Roman"/>
          <w:sz w:val="24"/>
          <w:szCs w:val="24"/>
        </w:rPr>
        <w:tab/>
      </w:r>
      <w:r w:rsidRPr="00CA4B35">
        <w:rPr>
          <w:rFonts w:ascii="Times New Roman" w:hAnsi="Times New Roman" w:cs="Times New Roman"/>
          <w:sz w:val="24"/>
          <w:szCs w:val="24"/>
        </w:rPr>
        <w:tab/>
        <w:t>2013</w:t>
      </w:r>
      <w:r w:rsidRPr="00CA4B35">
        <w:rPr>
          <w:rFonts w:ascii="Times New Roman" w:hAnsi="Times New Roman" w:cs="Times New Roman"/>
          <w:sz w:val="24"/>
          <w:szCs w:val="24"/>
        </w:rPr>
        <w:tab/>
        <w:t xml:space="preserve">       2014</w:t>
      </w:r>
      <w:r w:rsidRPr="00CA4B35">
        <w:rPr>
          <w:rFonts w:ascii="Times New Roman" w:hAnsi="Times New Roman" w:cs="Times New Roman"/>
          <w:sz w:val="24"/>
          <w:szCs w:val="24"/>
        </w:rPr>
        <w:tab/>
        <w:t>2015</w:t>
      </w:r>
      <w:r w:rsidRPr="00CA4B35">
        <w:rPr>
          <w:rFonts w:ascii="Times New Roman" w:hAnsi="Times New Roman" w:cs="Times New Roman"/>
          <w:sz w:val="24"/>
          <w:szCs w:val="24"/>
        </w:rPr>
        <w:tab/>
        <w:t xml:space="preserve">   2016</w:t>
      </w:r>
      <w:r w:rsidRPr="00CA4B35">
        <w:rPr>
          <w:rFonts w:ascii="Times New Roman" w:hAnsi="Times New Roman" w:cs="Times New Roman"/>
          <w:sz w:val="24"/>
          <w:szCs w:val="24"/>
        </w:rPr>
        <w:tab/>
        <w:t xml:space="preserve">        2017</w:t>
      </w:r>
      <w:r w:rsidRPr="00CA4B35">
        <w:rPr>
          <w:rFonts w:ascii="Times New Roman" w:hAnsi="Times New Roman" w:cs="Times New Roman"/>
          <w:sz w:val="24"/>
          <w:szCs w:val="24"/>
        </w:rPr>
        <w:tab/>
        <w:t>2018</w:t>
      </w:r>
    </w:p>
    <w:p w:rsidR="00CA4B35" w:rsidRPr="00CA4B35" w:rsidRDefault="00CA4B35" w:rsidP="00CA4B3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4B35">
        <w:rPr>
          <w:rFonts w:ascii="Times New Roman" w:hAnsi="Times New Roman" w:cs="Times New Roman"/>
          <w:sz w:val="24"/>
          <w:szCs w:val="24"/>
        </w:rPr>
        <w:tab/>
      </w:r>
      <w:r w:rsidRPr="00CA4B35">
        <w:rPr>
          <w:rFonts w:ascii="Times New Roman" w:hAnsi="Times New Roman" w:cs="Times New Roman"/>
          <w:sz w:val="24"/>
          <w:szCs w:val="24"/>
        </w:rPr>
        <w:tab/>
        <w:t>było</w:t>
      </w:r>
      <w:r w:rsidRPr="00CA4B35">
        <w:rPr>
          <w:rFonts w:ascii="Times New Roman" w:hAnsi="Times New Roman" w:cs="Times New Roman"/>
          <w:sz w:val="24"/>
          <w:szCs w:val="24"/>
        </w:rPr>
        <w:tab/>
      </w:r>
      <w:r w:rsidRPr="00CA4B35">
        <w:rPr>
          <w:rFonts w:ascii="Times New Roman" w:hAnsi="Times New Roman" w:cs="Times New Roman"/>
          <w:sz w:val="24"/>
          <w:szCs w:val="24"/>
        </w:rPr>
        <w:tab/>
        <w:t xml:space="preserve">3.603,90     659.907,30    30.996     </w:t>
      </w:r>
      <w:proofErr w:type="spellStart"/>
      <w:r w:rsidRPr="00CA4B35">
        <w:rPr>
          <w:rFonts w:ascii="Times New Roman" w:hAnsi="Times New Roman" w:cs="Times New Roman"/>
          <w:sz w:val="24"/>
          <w:szCs w:val="24"/>
        </w:rPr>
        <w:t>30.996</w:t>
      </w:r>
      <w:proofErr w:type="spellEnd"/>
      <w:r w:rsidRPr="00CA4B35">
        <w:rPr>
          <w:rFonts w:ascii="Times New Roman" w:hAnsi="Times New Roman" w:cs="Times New Roman"/>
          <w:sz w:val="24"/>
          <w:szCs w:val="24"/>
        </w:rPr>
        <w:tab/>
        <w:t xml:space="preserve">  30.996     </w:t>
      </w:r>
      <w:proofErr w:type="spellStart"/>
      <w:r w:rsidRPr="00CA4B35">
        <w:rPr>
          <w:rFonts w:ascii="Times New Roman" w:hAnsi="Times New Roman" w:cs="Times New Roman"/>
          <w:sz w:val="24"/>
          <w:szCs w:val="24"/>
        </w:rPr>
        <w:t>30.996</w:t>
      </w:r>
      <w:proofErr w:type="spellEnd"/>
    </w:p>
    <w:p w:rsidR="00CA4B35" w:rsidRPr="00CA4B35" w:rsidRDefault="00CA4B35" w:rsidP="00CA4B3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4B35">
        <w:rPr>
          <w:rFonts w:ascii="Times New Roman" w:hAnsi="Times New Roman" w:cs="Times New Roman"/>
          <w:sz w:val="24"/>
          <w:szCs w:val="24"/>
        </w:rPr>
        <w:tab/>
      </w:r>
      <w:r w:rsidRPr="00CA4B35">
        <w:rPr>
          <w:rFonts w:ascii="Times New Roman" w:hAnsi="Times New Roman" w:cs="Times New Roman"/>
          <w:sz w:val="24"/>
          <w:szCs w:val="24"/>
        </w:rPr>
        <w:tab/>
        <w:t>jest</w:t>
      </w:r>
      <w:r w:rsidRPr="00CA4B35">
        <w:rPr>
          <w:rFonts w:ascii="Times New Roman" w:hAnsi="Times New Roman" w:cs="Times New Roman"/>
          <w:sz w:val="24"/>
          <w:szCs w:val="24"/>
        </w:rPr>
        <w:tab/>
      </w:r>
      <w:r w:rsidRPr="00CA4B35">
        <w:rPr>
          <w:rFonts w:ascii="Times New Roman" w:hAnsi="Times New Roman" w:cs="Times New Roman"/>
          <w:sz w:val="24"/>
          <w:szCs w:val="24"/>
        </w:rPr>
        <w:tab/>
        <w:t xml:space="preserve">3.603,90     628.911,30    30.996     </w:t>
      </w:r>
      <w:proofErr w:type="spellStart"/>
      <w:r w:rsidRPr="00CA4B35">
        <w:rPr>
          <w:rFonts w:ascii="Times New Roman" w:hAnsi="Times New Roman" w:cs="Times New Roman"/>
          <w:sz w:val="24"/>
          <w:szCs w:val="24"/>
        </w:rPr>
        <w:t>30.996</w:t>
      </w:r>
      <w:proofErr w:type="spellEnd"/>
      <w:r w:rsidRPr="00CA4B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A4B35">
        <w:rPr>
          <w:rFonts w:ascii="Times New Roman" w:hAnsi="Times New Roman" w:cs="Times New Roman"/>
          <w:sz w:val="24"/>
          <w:szCs w:val="24"/>
        </w:rPr>
        <w:t>30.996</w:t>
      </w:r>
      <w:proofErr w:type="spellEnd"/>
      <w:r w:rsidRPr="00CA4B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A4B35">
        <w:rPr>
          <w:rFonts w:ascii="Times New Roman" w:hAnsi="Times New Roman" w:cs="Times New Roman"/>
          <w:sz w:val="24"/>
          <w:szCs w:val="24"/>
        </w:rPr>
        <w:t>30.996</w:t>
      </w:r>
      <w:proofErr w:type="spellEnd"/>
      <w:r w:rsidRPr="00CA4B3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A4B35">
        <w:rPr>
          <w:rFonts w:ascii="Times New Roman" w:hAnsi="Times New Roman" w:cs="Times New Roman"/>
          <w:sz w:val="24"/>
          <w:szCs w:val="24"/>
        </w:rPr>
        <w:t>30.996</w:t>
      </w:r>
      <w:proofErr w:type="spellEnd"/>
    </w:p>
    <w:p w:rsidR="00247008" w:rsidRDefault="00247008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CA4B35" w:rsidRPr="008000B0" w:rsidRDefault="00CA4B35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>-</w:t>
      </w:r>
      <w:r w:rsidRPr="008000B0">
        <w:rPr>
          <w:rFonts w:ascii="Times New Roman" w:hAnsi="Times New Roman" w:cs="Times New Roman"/>
          <w:sz w:val="24"/>
          <w:szCs w:val="24"/>
        </w:rPr>
        <w:tab/>
        <w:t>termomodernizacja obiektów szkolnych w Osiecznej i Świerczynie</w:t>
      </w:r>
      <w:r w:rsidR="008000B0" w:rsidRPr="008000B0">
        <w:rPr>
          <w:rFonts w:ascii="Times New Roman" w:hAnsi="Times New Roman" w:cs="Times New Roman"/>
          <w:sz w:val="24"/>
          <w:szCs w:val="24"/>
        </w:rPr>
        <w:t>:</w:t>
      </w:r>
    </w:p>
    <w:p w:rsidR="008000B0" w:rsidRPr="008000B0" w:rsidRDefault="008000B0" w:rsidP="008000B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2012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2013</w:t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2015</w:t>
      </w:r>
    </w:p>
    <w:p w:rsidR="008000B0" w:rsidRPr="008000B0" w:rsidRDefault="008000B0" w:rsidP="008000B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>było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  0                       </w:t>
      </w:r>
      <w:proofErr w:type="spellStart"/>
      <w:r w:rsidRPr="008000B0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Pr="008000B0">
        <w:rPr>
          <w:rFonts w:ascii="Times New Roman" w:hAnsi="Times New Roman" w:cs="Times New Roman"/>
          <w:sz w:val="24"/>
          <w:szCs w:val="24"/>
        </w:rPr>
        <w:t xml:space="preserve">               770.000           </w:t>
      </w:r>
      <w:proofErr w:type="spellStart"/>
      <w:r w:rsidRPr="008000B0">
        <w:rPr>
          <w:rFonts w:ascii="Times New Roman" w:hAnsi="Times New Roman" w:cs="Times New Roman"/>
          <w:sz w:val="24"/>
          <w:szCs w:val="24"/>
        </w:rPr>
        <w:t>770.000</w:t>
      </w:r>
      <w:proofErr w:type="spellEnd"/>
    </w:p>
    <w:p w:rsidR="008000B0" w:rsidRPr="008000B0" w:rsidRDefault="008000B0" w:rsidP="008000B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>wprowadzono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  0                  50.000           720.000           770.000</w:t>
      </w:r>
    </w:p>
    <w:p w:rsidR="00247008" w:rsidRDefault="00247008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247008" w:rsidRDefault="00247008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691230" w:rsidRPr="00F223B5" w:rsidRDefault="00691230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23B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223B5">
        <w:rPr>
          <w:rFonts w:ascii="Times New Roman" w:hAnsi="Times New Roman" w:cs="Times New Roman"/>
          <w:sz w:val="24"/>
          <w:szCs w:val="24"/>
        </w:rPr>
        <w:tab/>
        <w:t>przygotowanie dokumentacji na potrzeby opracowania oraz zmian planów zagospodarowania przestrzennego:</w:t>
      </w:r>
    </w:p>
    <w:p w:rsidR="00691230" w:rsidRPr="00F223B5" w:rsidRDefault="00691230" w:rsidP="0069123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23B5">
        <w:rPr>
          <w:rFonts w:ascii="Times New Roman" w:hAnsi="Times New Roman" w:cs="Times New Roman"/>
          <w:sz w:val="24"/>
          <w:szCs w:val="24"/>
        </w:rPr>
        <w:tab/>
      </w:r>
      <w:r w:rsidRPr="00F223B5">
        <w:rPr>
          <w:rFonts w:ascii="Times New Roman" w:hAnsi="Times New Roman" w:cs="Times New Roman"/>
          <w:sz w:val="24"/>
          <w:szCs w:val="24"/>
        </w:rPr>
        <w:tab/>
      </w:r>
      <w:r w:rsidRPr="00F223B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223B5">
        <w:rPr>
          <w:rFonts w:ascii="Times New Roman" w:hAnsi="Times New Roman" w:cs="Times New Roman"/>
          <w:sz w:val="24"/>
          <w:szCs w:val="24"/>
        </w:rPr>
        <w:tab/>
      </w:r>
      <w:r w:rsidRPr="00F223B5">
        <w:rPr>
          <w:rFonts w:ascii="Times New Roman" w:hAnsi="Times New Roman" w:cs="Times New Roman"/>
          <w:sz w:val="24"/>
          <w:szCs w:val="24"/>
        </w:rPr>
        <w:tab/>
        <w:t xml:space="preserve">   2012</w:t>
      </w:r>
      <w:r w:rsidRPr="00F223B5">
        <w:rPr>
          <w:rFonts w:ascii="Times New Roman" w:hAnsi="Times New Roman" w:cs="Times New Roman"/>
          <w:sz w:val="24"/>
          <w:szCs w:val="24"/>
        </w:rPr>
        <w:tab/>
      </w:r>
      <w:r w:rsidRPr="00F223B5">
        <w:rPr>
          <w:rFonts w:ascii="Times New Roman" w:hAnsi="Times New Roman" w:cs="Times New Roman"/>
          <w:sz w:val="24"/>
          <w:szCs w:val="24"/>
        </w:rPr>
        <w:tab/>
        <w:t xml:space="preserve">    2013</w:t>
      </w:r>
      <w:r w:rsidRPr="00F223B5">
        <w:rPr>
          <w:rFonts w:ascii="Times New Roman" w:hAnsi="Times New Roman" w:cs="Times New Roman"/>
          <w:sz w:val="24"/>
          <w:szCs w:val="24"/>
        </w:rPr>
        <w:tab/>
        <w:t xml:space="preserve">    2014</w:t>
      </w:r>
    </w:p>
    <w:p w:rsidR="00F223B5" w:rsidRPr="00F223B5" w:rsidRDefault="00691230" w:rsidP="00F223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23B5">
        <w:rPr>
          <w:rFonts w:ascii="Times New Roman" w:hAnsi="Times New Roman" w:cs="Times New Roman"/>
          <w:sz w:val="24"/>
          <w:szCs w:val="24"/>
        </w:rPr>
        <w:tab/>
      </w:r>
      <w:r w:rsidRPr="00F223B5">
        <w:rPr>
          <w:rFonts w:ascii="Times New Roman" w:hAnsi="Times New Roman" w:cs="Times New Roman"/>
          <w:sz w:val="24"/>
          <w:szCs w:val="24"/>
        </w:rPr>
        <w:tab/>
        <w:t>było</w:t>
      </w:r>
      <w:r w:rsidRPr="00F223B5">
        <w:rPr>
          <w:rFonts w:ascii="Times New Roman" w:hAnsi="Times New Roman" w:cs="Times New Roman"/>
          <w:sz w:val="24"/>
          <w:szCs w:val="24"/>
        </w:rPr>
        <w:tab/>
      </w:r>
      <w:r w:rsidRPr="00F223B5">
        <w:rPr>
          <w:rFonts w:ascii="Times New Roman" w:hAnsi="Times New Roman" w:cs="Times New Roman"/>
          <w:sz w:val="24"/>
          <w:szCs w:val="24"/>
        </w:rPr>
        <w:tab/>
      </w:r>
      <w:r w:rsidRPr="00F223B5">
        <w:rPr>
          <w:rFonts w:ascii="Times New Roman" w:hAnsi="Times New Roman" w:cs="Times New Roman"/>
          <w:sz w:val="24"/>
          <w:szCs w:val="24"/>
        </w:rPr>
        <w:tab/>
      </w:r>
      <w:r w:rsidR="00F223B5" w:rsidRPr="00F223B5">
        <w:rPr>
          <w:rFonts w:ascii="Times New Roman" w:hAnsi="Times New Roman" w:cs="Times New Roman"/>
          <w:sz w:val="24"/>
          <w:szCs w:val="24"/>
        </w:rPr>
        <w:t>132.000</w:t>
      </w:r>
      <w:r w:rsidR="00F223B5" w:rsidRPr="00F223B5">
        <w:rPr>
          <w:rFonts w:ascii="Times New Roman" w:hAnsi="Times New Roman" w:cs="Times New Roman"/>
          <w:sz w:val="24"/>
          <w:szCs w:val="24"/>
        </w:rPr>
        <w:tab/>
        <w:t xml:space="preserve">   20.000</w:t>
      </w:r>
      <w:r w:rsidR="00F223B5" w:rsidRPr="00F223B5">
        <w:rPr>
          <w:rFonts w:ascii="Times New Roman" w:hAnsi="Times New Roman" w:cs="Times New Roman"/>
          <w:sz w:val="24"/>
          <w:szCs w:val="24"/>
        </w:rPr>
        <w:tab/>
        <w:t xml:space="preserve">   10.000</w:t>
      </w:r>
    </w:p>
    <w:p w:rsidR="00691230" w:rsidRPr="00F223B5" w:rsidRDefault="00691230" w:rsidP="0069123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23B5">
        <w:rPr>
          <w:rFonts w:ascii="Times New Roman" w:hAnsi="Times New Roman" w:cs="Times New Roman"/>
          <w:sz w:val="24"/>
          <w:szCs w:val="24"/>
        </w:rPr>
        <w:tab/>
      </w:r>
      <w:r w:rsidRPr="00F223B5">
        <w:rPr>
          <w:rFonts w:ascii="Times New Roman" w:hAnsi="Times New Roman" w:cs="Times New Roman"/>
          <w:sz w:val="24"/>
          <w:szCs w:val="24"/>
        </w:rPr>
        <w:tab/>
        <w:t>wprowadzon</w:t>
      </w:r>
      <w:r w:rsidR="00AA3F73" w:rsidRPr="00F223B5">
        <w:rPr>
          <w:rFonts w:ascii="Times New Roman" w:hAnsi="Times New Roman" w:cs="Times New Roman"/>
          <w:sz w:val="24"/>
          <w:szCs w:val="24"/>
        </w:rPr>
        <w:t>o</w:t>
      </w:r>
      <w:r w:rsidR="00AA3F73" w:rsidRPr="00F223B5">
        <w:rPr>
          <w:rFonts w:ascii="Times New Roman" w:hAnsi="Times New Roman" w:cs="Times New Roman"/>
          <w:sz w:val="24"/>
          <w:szCs w:val="24"/>
        </w:rPr>
        <w:tab/>
      </w:r>
      <w:r w:rsidR="00AA3F73" w:rsidRPr="00F223B5">
        <w:rPr>
          <w:rFonts w:ascii="Times New Roman" w:hAnsi="Times New Roman" w:cs="Times New Roman"/>
          <w:sz w:val="24"/>
          <w:szCs w:val="24"/>
        </w:rPr>
        <w:tab/>
        <w:t>132</w:t>
      </w:r>
      <w:r w:rsidR="00F223B5" w:rsidRPr="00F223B5">
        <w:rPr>
          <w:rFonts w:ascii="Times New Roman" w:hAnsi="Times New Roman" w:cs="Times New Roman"/>
          <w:sz w:val="24"/>
          <w:szCs w:val="24"/>
        </w:rPr>
        <w:t>.000</w:t>
      </w:r>
      <w:r w:rsidR="00F223B5" w:rsidRPr="00F223B5">
        <w:rPr>
          <w:rFonts w:ascii="Times New Roman" w:hAnsi="Times New Roman" w:cs="Times New Roman"/>
          <w:sz w:val="24"/>
          <w:szCs w:val="24"/>
        </w:rPr>
        <w:tab/>
        <w:t xml:space="preserve"> 100.000         </w:t>
      </w:r>
      <w:r w:rsidR="00AA3F73" w:rsidRPr="00F223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A3F73" w:rsidRPr="00F223B5">
        <w:rPr>
          <w:rFonts w:ascii="Times New Roman" w:hAnsi="Times New Roman" w:cs="Times New Roman"/>
          <w:sz w:val="24"/>
          <w:szCs w:val="24"/>
        </w:rPr>
        <w:t>1</w:t>
      </w:r>
      <w:r w:rsidR="00F223B5" w:rsidRPr="00F223B5">
        <w:rPr>
          <w:rFonts w:ascii="Times New Roman" w:hAnsi="Times New Roman" w:cs="Times New Roman"/>
          <w:sz w:val="24"/>
          <w:szCs w:val="24"/>
        </w:rPr>
        <w:t>0</w:t>
      </w:r>
      <w:r w:rsidR="00AA3F73" w:rsidRPr="00F223B5">
        <w:rPr>
          <w:rFonts w:ascii="Times New Roman" w:hAnsi="Times New Roman" w:cs="Times New Roman"/>
          <w:sz w:val="24"/>
          <w:szCs w:val="24"/>
        </w:rPr>
        <w:t>0.000</w:t>
      </w:r>
      <w:proofErr w:type="spellEnd"/>
    </w:p>
    <w:p w:rsidR="008B035F" w:rsidRPr="00E40F4E" w:rsidRDefault="00691230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2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F2D" w:rsidRPr="000E0C6E" w:rsidRDefault="00121F2D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0C6E">
        <w:rPr>
          <w:rFonts w:ascii="Times New Roman" w:hAnsi="Times New Roman" w:cs="Times New Roman"/>
          <w:sz w:val="24"/>
          <w:szCs w:val="24"/>
        </w:rPr>
        <w:t>-</w:t>
      </w:r>
      <w:r w:rsidRPr="000E0C6E">
        <w:rPr>
          <w:rFonts w:ascii="Times New Roman" w:hAnsi="Times New Roman" w:cs="Times New Roman"/>
          <w:sz w:val="24"/>
          <w:szCs w:val="24"/>
        </w:rPr>
        <w:tab/>
        <w:t>rewitalizacja centrum Osiecznej:</w:t>
      </w:r>
    </w:p>
    <w:p w:rsidR="00121F2D" w:rsidRPr="000E0C6E" w:rsidRDefault="00121F2D" w:rsidP="00121F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0C6E">
        <w:rPr>
          <w:rFonts w:ascii="Times New Roman" w:hAnsi="Times New Roman" w:cs="Times New Roman"/>
          <w:sz w:val="24"/>
          <w:szCs w:val="24"/>
        </w:rPr>
        <w:tab/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A26917" w:rsidRPr="000E0C6E">
        <w:rPr>
          <w:rFonts w:ascii="Times New Roman" w:hAnsi="Times New Roman" w:cs="Times New Roman"/>
          <w:sz w:val="24"/>
          <w:szCs w:val="24"/>
        </w:rPr>
        <w:t xml:space="preserve"> </w:t>
      </w:r>
      <w:r w:rsidRPr="000E0C6E">
        <w:rPr>
          <w:rFonts w:ascii="Times New Roman" w:hAnsi="Times New Roman" w:cs="Times New Roman"/>
          <w:sz w:val="24"/>
          <w:szCs w:val="24"/>
        </w:rPr>
        <w:t>2013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A26917" w:rsidRPr="000E0C6E">
        <w:rPr>
          <w:rFonts w:ascii="Times New Roman" w:hAnsi="Times New Roman" w:cs="Times New Roman"/>
          <w:sz w:val="24"/>
          <w:szCs w:val="24"/>
        </w:rPr>
        <w:t xml:space="preserve">    </w:t>
      </w:r>
      <w:r w:rsidRPr="000E0C6E">
        <w:rPr>
          <w:rFonts w:ascii="Times New Roman" w:hAnsi="Times New Roman" w:cs="Times New Roman"/>
          <w:sz w:val="24"/>
          <w:szCs w:val="24"/>
        </w:rPr>
        <w:t>2014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A26917" w:rsidRPr="000E0C6E">
        <w:rPr>
          <w:rFonts w:ascii="Times New Roman" w:hAnsi="Times New Roman" w:cs="Times New Roman"/>
          <w:sz w:val="24"/>
          <w:szCs w:val="24"/>
        </w:rPr>
        <w:t xml:space="preserve">    </w:t>
      </w:r>
      <w:r w:rsidRPr="000E0C6E">
        <w:rPr>
          <w:rFonts w:ascii="Times New Roman" w:hAnsi="Times New Roman" w:cs="Times New Roman"/>
          <w:sz w:val="24"/>
          <w:szCs w:val="24"/>
        </w:rPr>
        <w:t>2015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A26917" w:rsidRPr="000E0C6E">
        <w:rPr>
          <w:rFonts w:ascii="Times New Roman" w:hAnsi="Times New Roman" w:cs="Times New Roman"/>
          <w:sz w:val="24"/>
          <w:szCs w:val="24"/>
        </w:rPr>
        <w:t xml:space="preserve">     </w:t>
      </w:r>
      <w:r w:rsidRPr="000E0C6E">
        <w:rPr>
          <w:rFonts w:ascii="Times New Roman" w:hAnsi="Times New Roman" w:cs="Times New Roman"/>
          <w:sz w:val="24"/>
          <w:szCs w:val="24"/>
        </w:rPr>
        <w:t>2016</w:t>
      </w:r>
    </w:p>
    <w:p w:rsidR="00121F2D" w:rsidRPr="000E0C6E" w:rsidRDefault="00121F2D" w:rsidP="00121F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0C6E">
        <w:rPr>
          <w:rFonts w:ascii="Times New Roman" w:hAnsi="Times New Roman" w:cs="Times New Roman"/>
          <w:sz w:val="24"/>
          <w:szCs w:val="24"/>
        </w:rPr>
        <w:tab/>
      </w:r>
      <w:r w:rsidRPr="000E0C6E">
        <w:rPr>
          <w:rFonts w:ascii="Times New Roman" w:hAnsi="Times New Roman" w:cs="Times New Roman"/>
          <w:sz w:val="24"/>
          <w:szCs w:val="24"/>
        </w:rPr>
        <w:tab/>
        <w:t>było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A26917" w:rsidRPr="000E0C6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E0C6E" w:rsidRPr="000E0C6E">
        <w:rPr>
          <w:rFonts w:ascii="Times New Roman" w:hAnsi="Times New Roman" w:cs="Times New Roman"/>
          <w:sz w:val="24"/>
          <w:szCs w:val="24"/>
        </w:rPr>
        <w:t xml:space="preserve">  </w:t>
      </w:r>
      <w:r w:rsidRPr="000E0C6E">
        <w:rPr>
          <w:rFonts w:ascii="Times New Roman" w:hAnsi="Times New Roman" w:cs="Times New Roman"/>
          <w:sz w:val="24"/>
          <w:szCs w:val="24"/>
        </w:rPr>
        <w:t>500.000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0E0C6E" w:rsidRPr="000E0C6E">
        <w:rPr>
          <w:rFonts w:ascii="Times New Roman" w:hAnsi="Times New Roman" w:cs="Times New Roman"/>
          <w:sz w:val="24"/>
          <w:szCs w:val="24"/>
        </w:rPr>
        <w:tab/>
        <w:t>2</w:t>
      </w:r>
      <w:r w:rsidRPr="000E0C6E">
        <w:rPr>
          <w:rFonts w:ascii="Times New Roman" w:hAnsi="Times New Roman" w:cs="Times New Roman"/>
          <w:sz w:val="24"/>
          <w:szCs w:val="24"/>
        </w:rPr>
        <w:t>.000.000</w:t>
      </w:r>
      <w:r w:rsidRPr="000E0C6E">
        <w:rPr>
          <w:rFonts w:ascii="Times New Roman" w:hAnsi="Times New Roman" w:cs="Times New Roman"/>
          <w:sz w:val="24"/>
          <w:szCs w:val="24"/>
        </w:rPr>
        <w:tab/>
        <w:t>2.000.000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A26917" w:rsidRPr="000E0C6E">
        <w:rPr>
          <w:rFonts w:ascii="Times New Roman" w:hAnsi="Times New Roman" w:cs="Times New Roman"/>
          <w:sz w:val="24"/>
          <w:szCs w:val="24"/>
        </w:rPr>
        <w:t xml:space="preserve">   </w:t>
      </w:r>
      <w:r w:rsidRPr="000E0C6E">
        <w:rPr>
          <w:rFonts w:ascii="Times New Roman" w:hAnsi="Times New Roman" w:cs="Times New Roman"/>
          <w:sz w:val="24"/>
          <w:szCs w:val="24"/>
        </w:rPr>
        <w:t>500.000</w:t>
      </w:r>
    </w:p>
    <w:p w:rsidR="00121F2D" w:rsidRPr="000E0C6E" w:rsidRDefault="00121F2D" w:rsidP="00121F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0C6E">
        <w:rPr>
          <w:rFonts w:ascii="Times New Roman" w:hAnsi="Times New Roman" w:cs="Times New Roman"/>
          <w:sz w:val="24"/>
          <w:szCs w:val="24"/>
        </w:rPr>
        <w:tab/>
      </w:r>
      <w:r w:rsidRPr="000E0C6E">
        <w:rPr>
          <w:rFonts w:ascii="Times New Roman" w:hAnsi="Times New Roman" w:cs="Times New Roman"/>
          <w:sz w:val="24"/>
          <w:szCs w:val="24"/>
        </w:rPr>
        <w:tab/>
        <w:t>wprowadzono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A26917" w:rsidRPr="000E0C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0C6E" w:rsidRPr="000E0C6E">
        <w:rPr>
          <w:rFonts w:ascii="Times New Roman" w:hAnsi="Times New Roman" w:cs="Times New Roman"/>
          <w:sz w:val="24"/>
          <w:szCs w:val="24"/>
        </w:rPr>
        <w:t>2</w:t>
      </w:r>
      <w:r w:rsidRPr="000E0C6E">
        <w:rPr>
          <w:rFonts w:ascii="Times New Roman" w:hAnsi="Times New Roman" w:cs="Times New Roman"/>
          <w:sz w:val="24"/>
          <w:szCs w:val="24"/>
        </w:rPr>
        <w:t>00.000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0E0C6E" w:rsidRPr="000E0C6E">
        <w:rPr>
          <w:rFonts w:ascii="Times New Roman" w:hAnsi="Times New Roman" w:cs="Times New Roman"/>
          <w:sz w:val="24"/>
          <w:szCs w:val="24"/>
        </w:rPr>
        <w:tab/>
      </w:r>
      <w:r w:rsidRPr="000E0C6E">
        <w:rPr>
          <w:rFonts w:ascii="Times New Roman" w:hAnsi="Times New Roman" w:cs="Times New Roman"/>
          <w:sz w:val="24"/>
          <w:szCs w:val="24"/>
        </w:rPr>
        <w:t>2.000.000</w:t>
      </w:r>
      <w:r w:rsidRPr="000E0C6E">
        <w:rPr>
          <w:rFonts w:ascii="Times New Roman" w:hAnsi="Times New Roman" w:cs="Times New Roman"/>
          <w:sz w:val="24"/>
          <w:szCs w:val="24"/>
        </w:rPr>
        <w:tab/>
        <w:t>2.000.000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 w:rsidR="00A26917" w:rsidRPr="000E0C6E">
        <w:rPr>
          <w:rFonts w:ascii="Times New Roman" w:hAnsi="Times New Roman" w:cs="Times New Roman"/>
          <w:sz w:val="24"/>
          <w:szCs w:val="24"/>
        </w:rPr>
        <w:t xml:space="preserve">   </w:t>
      </w:r>
      <w:r w:rsidR="000E0C6E" w:rsidRPr="000E0C6E">
        <w:rPr>
          <w:rFonts w:ascii="Times New Roman" w:hAnsi="Times New Roman" w:cs="Times New Roman"/>
          <w:sz w:val="24"/>
          <w:szCs w:val="24"/>
        </w:rPr>
        <w:t>8</w:t>
      </w:r>
      <w:r w:rsidRPr="000E0C6E">
        <w:rPr>
          <w:rFonts w:ascii="Times New Roman" w:hAnsi="Times New Roman" w:cs="Times New Roman"/>
          <w:sz w:val="24"/>
          <w:szCs w:val="24"/>
        </w:rPr>
        <w:t>00.000</w:t>
      </w:r>
    </w:p>
    <w:p w:rsidR="00121F2D" w:rsidRPr="00E40F4E" w:rsidRDefault="00121F2D" w:rsidP="005879D4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1F2D" w:rsidRPr="00E40F4E" w:rsidRDefault="00121F2D" w:rsidP="003D2ED5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D2ED5">
        <w:rPr>
          <w:rFonts w:ascii="Times New Roman" w:hAnsi="Times New Roman" w:cs="Times New Roman"/>
          <w:sz w:val="24"/>
          <w:szCs w:val="24"/>
        </w:rPr>
        <w:t>-</w:t>
      </w:r>
      <w:r w:rsidRPr="003D2ED5">
        <w:rPr>
          <w:rFonts w:ascii="Times New Roman" w:hAnsi="Times New Roman" w:cs="Times New Roman"/>
          <w:sz w:val="24"/>
          <w:szCs w:val="24"/>
        </w:rPr>
        <w:tab/>
        <w:t>budowa hali widowiskowo-sportowej w Osiecznej –</w:t>
      </w:r>
      <w:r w:rsidR="003D2ED5" w:rsidRPr="003D2ED5">
        <w:rPr>
          <w:rFonts w:ascii="Times New Roman" w:hAnsi="Times New Roman" w:cs="Times New Roman"/>
          <w:sz w:val="24"/>
          <w:szCs w:val="24"/>
        </w:rPr>
        <w:t xml:space="preserve"> okres realizacji lata 2012-2015,</w:t>
      </w:r>
    </w:p>
    <w:p w:rsidR="00121F2D" w:rsidRDefault="00121F2D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0C6E" w:rsidRDefault="000E0C6E" w:rsidP="00A9444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0C6E">
        <w:rPr>
          <w:rFonts w:ascii="Times New Roman" w:hAnsi="Times New Roman" w:cs="Times New Roman"/>
          <w:sz w:val="24"/>
          <w:szCs w:val="24"/>
        </w:rPr>
        <w:tab/>
        <w:t>-</w:t>
      </w:r>
      <w:r w:rsidRPr="000E0C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przygotowanie dokumentacji na potrzeby inwestycji:</w:t>
      </w:r>
    </w:p>
    <w:p w:rsidR="000E0C6E" w:rsidRPr="008000B0" w:rsidRDefault="000E0C6E" w:rsidP="000E0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2012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2013</w:t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5A8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000B0">
        <w:rPr>
          <w:rFonts w:ascii="Times New Roman" w:hAnsi="Times New Roman" w:cs="Times New Roman"/>
          <w:sz w:val="24"/>
          <w:szCs w:val="24"/>
        </w:rPr>
        <w:t>2014</w:t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5A8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00B0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 w:rsidR="00DE5A8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0E0C6E" w:rsidRPr="008000B0" w:rsidRDefault="00DE5A8B" w:rsidP="000E0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było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E0C6E">
        <w:rPr>
          <w:rFonts w:ascii="Times New Roman" w:hAnsi="Times New Roman" w:cs="Times New Roman"/>
          <w:sz w:val="24"/>
          <w:szCs w:val="24"/>
        </w:rPr>
        <w:t>200.000</w:t>
      </w:r>
      <w:r w:rsidR="000E0C6E" w:rsidRPr="008000B0">
        <w:rPr>
          <w:rFonts w:ascii="Times New Roman" w:hAnsi="Times New Roman" w:cs="Times New Roman"/>
          <w:sz w:val="24"/>
          <w:szCs w:val="24"/>
        </w:rPr>
        <w:t xml:space="preserve">     </w:t>
      </w:r>
      <w:r w:rsidR="000E0C6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0E0C6E">
        <w:rPr>
          <w:rFonts w:ascii="Times New Roman" w:hAnsi="Times New Roman" w:cs="Times New Roman"/>
          <w:sz w:val="24"/>
          <w:szCs w:val="24"/>
        </w:rPr>
        <w:t>200.000</w:t>
      </w:r>
      <w:proofErr w:type="spellEnd"/>
      <w:r w:rsidR="000E0C6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E0C6E">
        <w:rPr>
          <w:rFonts w:ascii="Times New Roman" w:hAnsi="Times New Roman" w:cs="Times New Roman"/>
          <w:sz w:val="24"/>
          <w:szCs w:val="24"/>
        </w:rPr>
        <w:t>200.000</w:t>
      </w:r>
      <w:proofErr w:type="spellEnd"/>
      <w:r w:rsidR="000E0C6E" w:rsidRPr="008000B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0E0C6E">
        <w:rPr>
          <w:rFonts w:ascii="Times New Roman" w:hAnsi="Times New Roman" w:cs="Times New Roman"/>
          <w:sz w:val="24"/>
          <w:szCs w:val="24"/>
        </w:rPr>
        <w:t>20</w:t>
      </w:r>
      <w:r w:rsidR="000E0C6E" w:rsidRPr="008000B0">
        <w:rPr>
          <w:rFonts w:ascii="Times New Roman" w:hAnsi="Times New Roman" w:cs="Times New Roman"/>
          <w:sz w:val="24"/>
          <w:szCs w:val="24"/>
        </w:rPr>
        <w:t>0.000</w:t>
      </w:r>
      <w:proofErr w:type="spellEnd"/>
      <w:r w:rsidR="000E0C6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C6E">
        <w:rPr>
          <w:rFonts w:ascii="Times New Roman" w:hAnsi="Times New Roman" w:cs="Times New Roman"/>
          <w:sz w:val="24"/>
          <w:szCs w:val="24"/>
        </w:rPr>
        <w:t>200.000</w:t>
      </w:r>
      <w:proofErr w:type="spellEnd"/>
    </w:p>
    <w:p w:rsidR="000E0C6E" w:rsidRPr="008000B0" w:rsidRDefault="000E0C6E" w:rsidP="000E0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>wprowadzono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="00DE5A8B">
        <w:rPr>
          <w:rFonts w:ascii="Times New Roman" w:hAnsi="Times New Roman" w:cs="Times New Roman"/>
          <w:sz w:val="24"/>
          <w:szCs w:val="24"/>
        </w:rPr>
        <w:t xml:space="preserve">     100</w:t>
      </w:r>
      <w:r w:rsidRPr="008000B0">
        <w:rPr>
          <w:rFonts w:ascii="Times New Roman" w:hAnsi="Times New Roman" w:cs="Times New Roman"/>
          <w:sz w:val="24"/>
          <w:szCs w:val="24"/>
        </w:rPr>
        <w:t xml:space="preserve">              50.000           </w:t>
      </w:r>
      <w:r w:rsidR="00DE5A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5A8B">
        <w:rPr>
          <w:rFonts w:ascii="Times New Roman" w:hAnsi="Times New Roman" w:cs="Times New Roman"/>
          <w:sz w:val="24"/>
          <w:szCs w:val="24"/>
        </w:rPr>
        <w:t>5</w:t>
      </w:r>
      <w:r w:rsidRPr="008000B0">
        <w:rPr>
          <w:rFonts w:ascii="Times New Roman" w:hAnsi="Times New Roman" w:cs="Times New Roman"/>
          <w:sz w:val="24"/>
          <w:szCs w:val="24"/>
        </w:rPr>
        <w:t>0.000</w:t>
      </w:r>
      <w:proofErr w:type="spellEnd"/>
      <w:r w:rsidRPr="008000B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5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A8B">
        <w:rPr>
          <w:rFonts w:ascii="Times New Roman" w:hAnsi="Times New Roman" w:cs="Times New Roman"/>
          <w:sz w:val="24"/>
          <w:szCs w:val="24"/>
        </w:rPr>
        <w:t>5</w:t>
      </w:r>
      <w:r w:rsidRPr="008000B0">
        <w:rPr>
          <w:rFonts w:ascii="Times New Roman" w:hAnsi="Times New Roman" w:cs="Times New Roman"/>
          <w:sz w:val="24"/>
          <w:szCs w:val="24"/>
        </w:rPr>
        <w:t>0.000</w:t>
      </w:r>
      <w:proofErr w:type="spellEnd"/>
      <w:r w:rsidR="00DE5A8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DE5A8B">
        <w:rPr>
          <w:rFonts w:ascii="Times New Roman" w:hAnsi="Times New Roman" w:cs="Times New Roman"/>
          <w:sz w:val="24"/>
          <w:szCs w:val="24"/>
        </w:rPr>
        <w:t>50.000</w:t>
      </w:r>
      <w:proofErr w:type="spellEnd"/>
    </w:p>
    <w:p w:rsidR="00F223B5" w:rsidRDefault="00F223B5" w:rsidP="00413E9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0E0C6E" w:rsidRDefault="00413E9C" w:rsidP="00413E9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dotacje na dofinansowanie budowy przydomowych oczyszczalni ścieków – tereny wiejskie:</w:t>
      </w:r>
    </w:p>
    <w:p w:rsidR="00413E9C" w:rsidRPr="008000B0" w:rsidRDefault="00413E9C" w:rsidP="00413E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2012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2013</w:t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2015</w:t>
      </w:r>
    </w:p>
    <w:p w:rsidR="00413E9C" w:rsidRPr="008000B0" w:rsidRDefault="00413E9C" w:rsidP="00413E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>było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25.000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25.000</w:t>
      </w:r>
      <w:proofErr w:type="spellEnd"/>
      <w:r w:rsidRPr="008000B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25.000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25.000</w:t>
      </w:r>
      <w:proofErr w:type="spellEnd"/>
    </w:p>
    <w:p w:rsidR="00413E9C" w:rsidRPr="008000B0" w:rsidRDefault="00413E9C" w:rsidP="00413E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>wprowadzono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25.000              50.000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50.000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50.000</w:t>
      </w:r>
      <w:proofErr w:type="spellEnd"/>
    </w:p>
    <w:p w:rsidR="00F223B5" w:rsidRDefault="00F223B5" w:rsidP="00413E9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413E9C" w:rsidRDefault="00413E9C" w:rsidP="00413E9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dotacje na dofinansowanie budowy przydomowych oczyszczalni ścieków – tereny miejskie:</w:t>
      </w:r>
    </w:p>
    <w:p w:rsidR="00413E9C" w:rsidRPr="008000B0" w:rsidRDefault="00413E9C" w:rsidP="00413E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2012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2013</w:t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8000B0">
        <w:rPr>
          <w:rFonts w:ascii="Times New Roman" w:hAnsi="Times New Roman" w:cs="Times New Roman"/>
          <w:sz w:val="24"/>
          <w:szCs w:val="24"/>
        </w:rPr>
        <w:tab/>
        <w:t xml:space="preserve">    2015</w:t>
      </w:r>
    </w:p>
    <w:p w:rsidR="00413E9C" w:rsidRPr="008000B0" w:rsidRDefault="00413E9C" w:rsidP="00413E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>było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25.000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25.000</w:t>
      </w:r>
      <w:proofErr w:type="spellEnd"/>
      <w:r w:rsidRPr="008000B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25.000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25.000</w:t>
      </w:r>
      <w:proofErr w:type="spellEnd"/>
    </w:p>
    <w:p w:rsidR="00413E9C" w:rsidRPr="008000B0" w:rsidRDefault="00413E9C" w:rsidP="00413E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  <w:t>wprowadzono</w:t>
      </w:r>
      <w:r w:rsidRPr="008000B0">
        <w:rPr>
          <w:rFonts w:ascii="Times New Roman" w:hAnsi="Times New Roman" w:cs="Times New Roman"/>
          <w:sz w:val="24"/>
          <w:szCs w:val="24"/>
        </w:rPr>
        <w:tab/>
      </w:r>
      <w:r w:rsidRPr="008000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25.000                7.000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7.000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7.000</w:t>
      </w:r>
      <w:proofErr w:type="spellEnd"/>
    </w:p>
    <w:p w:rsidR="00413E9C" w:rsidRPr="000E0C6E" w:rsidRDefault="00413E9C" w:rsidP="007D0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337" w:rsidRPr="007B51AA" w:rsidRDefault="00D02337" w:rsidP="00D02337">
      <w:pPr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sz w:val="24"/>
          <w:szCs w:val="24"/>
        </w:rPr>
        <w:t>W wyniku podpisanych umów na dofinansowanie zadań ze środków unijnych w 2012 roku przewidziano znaczny wzrost zarówno dochodów jak i wydatków, tendencję wzrostową utrzymano także w roku 2013. Niewielki wzrost (wyłączając dofinansowanie u</w:t>
      </w:r>
      <w:r w:rsidR="0025026F" w:rsidRPr="007B51AA">
        <w:rPr>
          <w:rFonts w:ascii="Times New Roman" w:hAnsi="Times New Roman" w:cs="Times New Roman"/>
          <w:sz w:val="24"/>
          <w:szCs w:val="24"/>
        </w:rPr>
        <w:t>nijne) przewidziano także na lata</w:t>
      </w:r>
      <w:r w:rsidRPr="007B51AA">
        <w:rPr>
          <w:rFonts w:ascii="Times New Roman" w:hAnsi="Times New Roman" w:cs="Times New Roman"/>
          <w:sz w:val="24"/>
          <w:szCs w:val="24"/>
        </w:rPr>
        <w:t xml:space="preserve"> </w:t>
      </w:r>
      <w:r w:rsidR="0025026F" w:rsidRPr="007B51AA">
        <w:rPr>
          <w:rFonts w:ascii="Times New Roman" w:hAnsi="Times New Roman" w:cs="Times New Roman"/>
          <w:sz w:val="24"/>
          <w:szCs w:val="24"/>
        </w:rPr>
        <w:t>2014-</w:t>
      </w:r>
      <w:r w:rsidRPr="007B51AA">
        <w:rPr>
          <w:rFonts w:ascii="Times New Roman" w:hAnsi="Times New Roman" w:cs="Times New Roman"/>
          <w:sz w:val="24"/>
          <w:szCs w:val="24"/>
        </w:rPr>
        <w:t>2015. Natomiast w kolejnych latach 2016-2023 przyjęto takie same wielkości dochodów i wydatków jak w 2015 roku (wyłączając</w:t>
      </w:r>
      <w:r w:rsidR="00637A46" w:rsidRPr="007B51AA">
        <w:rPr>
          <w:rFonts w:ascii="Times New Roman" w:hAnsi="Times New Roman" w:cs="Times New Roman"/>
          <w:sz w:val="24"/>
          <w:szCs w:val="24"/>
        </w:rPr>
        <w:t xml:space="preserve"> dochody </w:t>
      </w:r>
      <w:r w:rsidR="0025026F" w:rsidRPr="007B51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7A46" w:rsidRPr="007B51AA">
        <w:rPr>
          <w:rFonts w:ascii="Times New Roman" w:hAnsi="Times New Roman" w:cs="Times New Roman"/>
          <w:sz w:val="24"/>
          <w:szCs w:val="24"/>
        </w:rPr>
        <w:t>ze sprzedaży mienia oraz</w:t>
      </w:r>
      <w:r w:rsidRPr="007B51AA">
        <w:rPr>
          <w:rFonts w:ascii="Times New Roman" w:hAnsi="Times New Roman" w:cs="Times New Roman"/>
          <w:sz w:val="24"/>
          <w:szCs w:val="24"/>
        </w:rPr>
        <w:t xml:space="preserve"> wydatki z tytułu poręczenia) uznając, że planowanie wzrostów </w:t>
      </w:r>
      <w:r w:rsidR="0025026F" w:rsidRPr="007B51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B51AA">
        <w:rPr>
          <w:rFonts w:ascii="Times New Roman" w:hAnsi="Times New Roman" w:cs="Times New Roman"/>
          <w:sz w:val="24"/>
          <w:szCs w:val="24"/>
        </w:rPr>
        <w:t>w tak długim okresie czasu oraz bez wiedzy o założeniach makroekonomicznych obarczone jest dużym ryzykiem błędu.</w:t>
      </w:r>
    </w:p>
    <w:p w:rsidR="00427C95" w:rsidRPr="003C5421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sz w:val="24"/>
          <w:szCs w:val="24"/>
        </w:rPr>
        <w:t>Omówione powyżej zmiany oraz ich wpływ na kształt wieloletniej prognozy finansowej szczegółowo przedstawiono w załączniku Nr 4 do niniejszej uchwały.</w:t>
      </w:r>
    </w:p>
    <w:p w:rsidR="00D02337" w:rsidRPr="003C5421" w:rsidRDefault="00D023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2337" w:rsidRPr="003C5421" w:rsidSect="006B4242">
      <w:headerReference w:type="default" r:id="rId7"/>
      <w:footerReference w:type="default" r:id="rId8"/>
      <w:pgSz w:w="11905" w:h="16838"/>
      <w:pgMar w:top="1134" w:right="1418" w:bottom="1134" w:left="1418" w:header="709" w:footer="70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4A" w:rsidRDefault="008A1B4A" w:rsidP="006B4242">
      <w:pPr>
        <w:spacing w:after="0" w:line="240" w:lineRule="auto"/>
      </w:pPr>
      <w:r>
        <w:separator/>
      </w:r>
    </w:p>
  </w:endnote>
  <w:endnote w:type="continuationSeparator" w:id="0">
    <w:p w:rsidR="008A1B4A" w:rsidRDefault="008A1B4A" w:rsidP="006B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4A" w:rsidRDefault="008A1B4A" w:rsidP="006B4242">
      <w:pPr>
        <w:spacing w:after="0" w:line="240" w:lineRule="auto"/>
      </w:pPr>
      <w:r>
        <w:separator/>
      </w:r>
    </w:p>
  </w:footnote>
  <w:footnote w:type="continuationSeparator" w:id="0">
    <w:p w:rsidR="008A1B4A" w:rsidRDefault="008A1B4A" w:rsidP="006B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D64"/>
    <w:multiLevelType w:val="hybridMultilevel"/>
    <w:tmpl w:val="9934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B4242"/>
    <w:rsid w:val="00020D8C"/>
    <w:rsid w:val="0003792E"/>
    <w:rsid w:val="00045252"/>
    <w:rsid w:val="000636FF"/>
    <w:rsid w:val="000D430C"/>
    <w:rsid w:val="000E0C6E"/>
    <w:rsid w:val="000F7477"/>
    <w:rsid w:val="00120CBD"/>
    <w:rsid w:val="00121F2D"/>
    <w:rsid w:val="00155973"/>
    <w:rsid w:val="00155ED6"/>
    <w:rsid w:val="001655E6"/>
    <w:rsid w:val="00170BFA"/>
    <w:rsid w:val="00172FCC"/>
    <w:rsid w:val="0017402B"/>
    <w:rsid w:val="00176B75"/>
    <w:rsid w:val="00196F42"/>
    <w:rsid w:val="001A7D41"/>
    <w:rsid w:val="001B2A2C"/>
    <w:rsid w:val="001C0D71"/>
    <w:rsid w:val="001C1CB2"/>
    <w:rsid w:val="001C1FFF"/>
    <w:rsid w:val="001D6F42"/>
    <w:rsid w:val="002152C6"/>
    <w:rsid w:val="002368DB"/>
    <w:rsid w:val="00237A8F"/>
    <w:rsid w:val="002459BF"/>
    <w:rsid w:val="00247008"/>
    <w:rsid w:val="0025026F"/>
    <w:rsid w:val="0025056A"/>
    <w:rsid w:val="00272036"/>
    <w:rsid w:val="00272418"/>
    <w:rsid w:val="002C7BC1"/>
    <w:rsid w:val="002F7D89"/>
    <w:rsid w:val="00333109"/>
    <w:rsid w:val="003708F4"/>
    <w:rsid w:val="00370F10"/>
    <w:rsid w:val="003830C9"/>
    <w:rsid w:val="003B5FE8"/>
    <w:rsid w:val="003C5421"/>
    <w:rsid w:val="003C7AE3"/>
    <w:rsid w:val="003D2ED5"/>
    <w:rsid w:val="0040761C"/>
    <w:rsid w:val="00413E9C"/>
    <w:rsid w:val="00427C95"/>
    <w:rsid w:val="00461B37"/>
    <w:rsid w:val="00471DF5"/>
    <w:rsid w:val="00471FB1"/>
    <w:rsid w:val="004A2583"/>
    <w:rsid w:val="004A36B6"/>
    <w:rsid w:val="004F2C62"/>
    <w:rsid w:val="00511A0E"/>
    <w:rsid w:val="005121BC"/>
    <w:rsid w:val="00540991"/>
    <w:rsid w:val="00576FA6"/>
    <w:rsid w:val="005772C3"/>
    <w:rsid w:val="00577F37"/>
    <w:rsid w:val="005879D4"/>
    <w:rsid w:val="00587F94"/>
    <w:rsid w:val="005A39EB"/>
    <w:rsid w:val="005B1E4A"/>
    <w:rsid w:val="005B6AF2"/>
    <w:rsid w:val="005F33B7"/>
    <w:rsid w:val="005F6665"/>
    <w:rsid w:val="00611A1E"/>
    <w:rsid w:val="00637A46"/>
    <w:rsid w:val="00640F53"/>
    <w:rsid w:val="00691230"/>
    <w:rsid w:val="00693BE1"/>
    <w:rsid w:val="006B4242"/>
    <w:rsid w:val="006C7511"/>
    <w:rsid w:val="006E343E"/>
    <w:rsid w:val="006F4FDC"/>
    <w:rsid w:val="0070295B"/>
    <w:rsid w:val="00723882"/>
    <w:rsid w:val="007625E8"/>
    <w:rsid w:val="00777CAC"/>
    <w:rsid w:val="00790E5C"/>
    <w:rsid w:val="0079236D"/>
    <w:rsid w:val="00796A9C"/>
    <w:rsid w:val="007B51AA"/>
    <w:rsid w:val="007B5238"/>
    <w:rsid w:val="007D0449"/>
    <w:rsid w:val="007E145E"/>
    <w:rsid w:val="008000B0"/>
    <w:rsid w:val="0083541D"/>
    <w:rsid w:val="00862068"/>
    <w:rsid w:val="00890BCE"/>
    <w:rsid w:val="008A1B4A"/>
    <w:rsid w:val="008B035F"/>
    <w:rsid w:val="008B62D8"/>
    <w:rsid w:val="008B752A"/>
    <w:rsid w:val="008D2AD8"/>
    <w:rsid w:val="00950D02"/>
    <w:rsid w:val="009860A8"/>
    <w:rsid w:val="009A03CF"/>
    <w:rsid w:val="009E24CA"/>
    <w:rsid w:val="00A26770"/>
    <w:rsid w:val="00A26917"/>
    <w:rsid w:val="00A4057B"/>
    <w:rsid w:val="00A519F3"/>
    <w:rsid w:val="00A709F7"/>
    <w:rsid w:val="00A94445"/>
    <w:rsid w:val="00AA216D"/>
    <w:rsid w:val="00AA3682"/>
    <w:rsid w:val="00AA3F73"/>
    <w:rsid w:val="00AF174D"/>
    <w:rsid w:val="00B11E1F"/>
    <w:rsid w:val="00B17A01"/>
    <w:rsid w:val="00B17A2B"/>
    <w:rsid w:val="00B66F60"/>
    <w:rsid w:val="00BB1A6C"/>
    <w:rsid w:val="00BC047B"/>
    <w:rsid w:val="00BC6886"/>
    <w:rsid w:val="00C01B40"/>
    <w:rsid w:val="00C11E97"/>
    <w:rsid w:val="00C20D93"/>
    <w:rsid w:val="00C324A2"/>
    <w:rsid w:val="00C44A75"/>
    <w:rsid w:val="00C655C6"/>
    <w:rsid w:val="00C80564"/>
    <w:rsid w:val="00C90829"/>
    <w:rsid w:val="00C9252E"/>
    <w:rsid w:val="00CA4B35"/>
    <w:rsid w:val="00CB0823"/>
    <w:rsid w:val="00CB4467"/>
    <w:rsid w:val="00CB5469"/>
    <w:rsid w:val="00CC0FF1"/>
    <w:rsid w:val="00CC6A78"/>
    <w:rsid w:val="00CD7D6D"/>
    <w:rsid w:val="00D02337"/>
    <w:rsid w:val="00D22916"/>
    <w:rsid w:val="00D526B4"/>
    <w:rsid w:val="00D5599E"/>
    <w:rsid w:val="00D57C8F"/>
    <w:rsid w:val="00D62107"/>
    <w:rsid w:val="00D63E78"/>
    <w:rsid w:val="00D74AF3"/>
    <w:rsid w:val="00D773FB"/>
    <w:rsid w:val="00D97D46"/>
    <w:rsid w:val="00DD5523"/>
    <w:rsid w:val="00DE5A8B"/>
    <w:rsid w:val="00E07E35"/>
    <w:rsid w:val="00E35279"/>
    <w:rsid w:val="00E40F4E"/>
    <w:rsid w:val="00E52E93"/>
    <w:rsid w:val="00E57343"/>
    <w:rsid w:val="00E60274"/>
    <w:rsid w:val="00E70C22"/>
    <w:rsid w:val="00E81D54"/>
    <w:rsid w:val="00E907A3"/>
    <w:rsid w:val="00EB62EC"/>
    <w:rsid w:val="00EC7072"/>
    <w:rsid w:val="00EF12EA"/>
    <w:rsid w:val="00F223B5"/>
    <w:rsid w:val="00F31281"/>
    <w:rsid w:val="00F3416C"/>
    <w:rsid w:val="00F41D52"/>
    <w:rsid w:val="00F57E52"/>
    <w:rsid w:val="00F65FC7"/>
    <w:rsid w:val="00F714A6"/>
    <w:rsid w:val="00F8487A"/>
    <w:rsid w:val="00F86057"/>
    <w:rsid w:val="00FB36B9"/>
    <w:rsid w:val="00FB5C8B"/>
    <w:rsid w:val="00FC5BD3"/>
    <w:rsid w:val="00FF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274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1114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Małgorzata</cp:lastModifiedBy>
  <cp:revision>86</cp:revision>
  <cp:lastPrinted>2012-10-24T10:12:00Z</cp:lastPrinted>
  <dcterms:created xsi:type="dcterms:W3CDTF">2012-02-29T20:11:00Z</dcterms:created>
  <dcterms:modified xsi:type="dcterms:W3CDTF">2012-12-28T09:44:00Z</dcterms:modified>
</cp:coreProperties>
</file>